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color w:val="000000"/>
          <w:kern w:val="2"/>
          <w:sz w:val="21"/>
          <w:szCs w:val="21"/>
          <w:lang w:val="en-US" w:eastAsia="zh-CN" w:bidi="ar"/>
        </w:rPr>
        <w:t>绝缘电阻测试仪是电力、邮电、通信、机电安装和维修以及利用电力作为工业动力或能源的工业企业部门常用而必不可少的仪表。它适用于测量各种绝缘材料的电阻值及变压器、电机、电缆及电器设备等的绝缘电阻。</w:t>
      </w:r>
      <w:r>
        <w:rPr>
          <w:rFonts w:hint="default" w:ascii="Tahoma" w:hAnsi="Tahoma" w:eastAsia="Tahoma" w:cs="Tahoma"/>
          <w:color w:val="000000"/>
          <w:kern w:val="2"/>
          <w:sz w:val="18"/>
          <w:szCs w:val="18"/>
          <w:lang w:val="en-US" w:eastAsia="zh-CN" w:bidi="ar"/>
        </w:rPr>
        <w:br w:type="textWrapping"/>
      </w:r>
    </w:p>
    <w:p>
      <w:pPr>
        <w:pStyle w:val="5"/>
        <w:widowControl/>
        <w:spacing w:before="75" w:beforeAutospacing="0" w:after="75" w:afterAutospacing="0"/>
        <w:ind w:left="0" w:right="0"/>
        <w:rPr>
          <w:rFonts w:hint="default" w:ascii="Tahoma" w:hAnsi="Tahoma" w:eastAsia="Tahoma" w:cs="Tahoma"/>
          <w:color w:val="000000"/>
          <w:sz w:val="18"/>
          <w:szCs w:val="18"/>
          <w:lang w:val="en-US"/>
        </w:rPr>
      </w:pPr>
    </w:p>
    <w:p>
      <w:pPr>
        <w:pStyle w:val="5"/>
        <w:widowControl/>
        <w:spacing w:before="75" w:beforeAutospacing="0" w:after="75" w:afterAutospacing="0"/>
        <w:ind w:left="0" w:right="0"/>
        <w:rPr>
          <w:rFonts w:hint="default" w:ascii="Tahoma" w:hAnsi="Tahoma" w:eastAsia="Tahoma" w:cs="Tahoma"/>
          <w:color w:val="000000"/>
          <w:sz w:val="18"/>
          <w:szCs w:val="18"/>
          <w:lang w:val="en-US"/>
        </w:rPr>
      </w:pPr>
      <w:r>
        <w:rPr>
          <w:rStyle w:val="7"/>
          <w:rFonts w:hint="eastAsia" w:ascii="宋体" w:hAnsi="宋体" w:eastAsia="宋体" w:cs="Tahoma"/>
          <w:color w:val="000000"/>
          <w:sz w:val="21"/>
          <w:szCs w:val="21"/>
          <w:lang w:eastAsia="zh-CN"/>
        </w:rPr>
        <w:t>绝缘电阻测试仪</w:t>
      </w:r>
      <w:r>
        <w:rPr>
          <w:rFonts w:cs="Tahoma"/>
          <w:color w:val="000000"/>
          <w:sz w:val="21"/>
          <w:szCs w:val="21"/>
          <w:lang w:eastAsia="zh-CN"/>
        </w:rPr>
        <w:t>功能特点：</w:t>
      </w: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color w:val="000000"/>
          <w:kern w:val="2"/>
          <w:sz w:val="21"/>
          <w:szCs w:val="21"/>
          <w:lang w:val="en-US" w:eastAsia="zh-CN" w:bidi="ar"/>
        </w:rPr>
        <w:t>1</w:t>
      </w:r>
      <w:r>
        <w:rPr>
          <w:rFonts w:hint="eastAsia" w:ascii="Calibri" w:hAnsi="Calibri" w:eastAsia="宋体" w:cs="宋体"/>
          <w:color w:val="000000"/>
          <w:kern w:val="2"/>
          <w:sz w:val="21"/>
          <w:szCs w:val="21"/>
          <w:lang w:val="en-US" w:eastAsia="zh-CN" w:bidi="ar"/>
        </w:rPr>
        <w:t>、输出功率大、带载能力强，抗干扰能力强。</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ahoma" w:hAnsi="Tahoma" w:eastAsia="Tahoma" w:cs="Tahoma"/>
          <w:color w:val="000000"/>
          <w:kern w:val="2"/>
          <w:sz w:val="18"/>
          <w:szCs w:val="18"/>
          <w:lang w:val="en-US" w:eastAsia="zh-CN" w:bidi="ar"/>
        </w:rPr>
        <w:br w:type="textWrapping"/>
      </w:r>
      <w:r>
        <w:rPr>
          <w:rFonts w:hint="default" w:ascii="Calibri" w:hAnsi="Calibri" w:eastAsia="宋体" w:cs="Times New Roman"/>
          <w:color w:val="000000"/>
          <w:kern w:val="2"/>
          <w:sz w:val="21"/>
          <w:szCs w:val="21"/>
          <w:lang w:val="en-US" w:eastAsia="zh-CN" w:bidi="ar"/>
        </w:rPr>
        <w:t>2</w:t>
      </w:r>
      <w:r>
        <w:rPr>
          <w:rFonts w:hint="eastAsia" w:ascii="Calibri" w:hAnsi="Calibri" w:eastAsia="宋体" w:cs="宋体"/>
          <w:color w:val="000000"/>
          <w:kern w:val="2"/>
          <w:sz w:val="21"/>
          <w:szCs w:val="21"/>
          <w:lang w:val="en-US" w:eastAsia="zh-CN" w:bidi="ar"/>
        </w:rPr>
        <w:t>、高压数字绝缘电阻测试仪外壳由高强度铝合金组成，机内设有等电位保护环和四阶有源低通滤波器，对外界工频及强电磁场可起到有效的屏蔽作用。</w:t>
      </w:r>
      <w:r>
        <w:rPr>
          <w:rFonts w:hint="default" w:ascii="Tahoma" w:hAnsi="Tahoma" w:eastAsia="Tahoma" w:cs="Tahoma"/>
          <w:color w:val="000000"/>
          <w:kern w:val="2"/>
          <w:sz w:val="18"/>
          <w:szCs w:val="18"/>
          <w:lang w:val="en-US" w:eastAsia="zh-CN" w:bidi="ar"/>
        </w:rPr>
        <w:br w:type="textWrapping"/>
      </w:r>
      <w:r>
        <w:rPr>
          <w:rFonts w:hint="default" w:ascii="Calibri" w:hAnsi="Calibri" w:eastAsia="宋体" w:cs="Times New Roman"/>
          <w:color w:val="000000"/>
          <w:kern w:val="2"/>
          <w:sz w:val="21"/>
          <w:szCs w:val="21"/>
          <w:lang w:val="en-US" w:eastAsia="zh-CN" w:bidi="ar"/>
        </w:rPr>
        <w:t>3</w:t>
      </w:r>
      <w:r>
        <w:rPr>
          <w:rFonts w:hint="eastAsia" w:ascii="Calibri" w:hAnsi="Calibri" w:eastAsia="宋体" w:cs="宋体"/>
          <w:color w:val="000000"/>
          <w:kern w:val="2"/>
          <w:sz w:val="21"/>
          <w:szCs w:val="21"/>
          <w:lang w:val="en-US" w:eastAsia="zh-CN" w:bidi="ar"/>
        </w:rPr>
        <w:t>、高压数字绝缘电阻测试仪不需人力作功，由电池供电，量程可自动转换。一目了然的面板操作和</w:t>
      </w:r>
      <w:r>
        <w:rPr>
          <w:rFonts w:hint="default" w:ascii="Calibri" w:hAnsi="Calibri" w:eastAsia="宋体" w:cs="Times New Roman"/>
          <w:color w:val="000000"/>
          <w:kern w:val="2"/>
          <w:sz w:val="21"/>
          <w:szCs w:val="21"/>
          <w:lang w:val="en-US" w:eastAsia="zh-CN" w:bidi="ar"/>
        </w:rPr>
        <w:t>LCD</w:t>
      </w:r>
      <w:r>
        <w:rPr>
          <w:rFonts w:hint="eastAsia" w:ascii="Calibri" w:hAnsi="Calibri" w:eastAsia="宋体" w:cs="宋体"/>
          <w:color w:val="000000"/>
          <w:kern w:val="2"/>
          <w:sz w:val="21"/>
          <w:szCs w:val="21"/>
          <w:lang w:val="en-US" w:eastAsia="zh-CN" w:bidi="ar"/>
        </w:rPr>
        <w:t>显示使得测量十分方便和迅捷。</w:t>
      </w:r>
      <w:r>
        <w:rPr>
          <w:rFonts w:hint="default" w:ascii="Tahoma" w:hAnsi="Tahoma" w:eastAsia="Tahoma" w:cs="Tahoma"/>
          <w:color w:val="000000"/>
          <w:kern w:val="2"/>
          <w:sz w:val="18"/>
          <w:szCs w:val="18"/>
          <w:lang w:val="en-US" w:eastAsia="zh-CN" w:bidi="ar"/>
        </w:rPr>
        <w:br w:type="textWrapping"/>
      </w:r>
      <w:r>
        <w:rPr>
          <w:rFonts w:hint="default" w:ascii="Calibri" w:hAnsi="Calibri" w:eastAsia="宋体" w:cs="Times New Roman"/>
          <w:color w:val="000000"/>
          <w:kern w:val="2"/>
          <w:sz w:val="21"/>
          <w:szCs w:val="21"/>
          <w:lang w:val="en-US" w:eastAsia="zh-CN" w:bidi="ar"/>
        </w:rPr>
        <w:t>4</w:t>
      </w:r>
      <w:r>
        <w:rPr>
          <w:rFonts w:hint="eastAsia" w:ascii="Calibri" w:hAnsi="Calibri" w:eastAsia="宋体" w:cs="宋体"/>
          <w:color w:val="000000"/>
          <w:kern w:val="2"/>
          <w:sz w:val="21"/>
          <w:szCs w:val="21"/>
          <w:lang w:val="en-US" w:eastAsia="zh-CN" w:bidi="ar"/>
        </w:rPr>
        <w:t>、高压数字绝缘电阻测试仪输出短路电流可直接测量，不需带载测量进行估算。</w:t>
      </w:r>
      <w:r>
        <w:rPr>
          <w:rFonts w:hint="default" w:ascii="Tahoma" w:hAnsi="Tahoma" w:eastAsia="Tahoma" w:cs="Tahoma"/>
          <w:color w:val="000000"/>
          <w:kern w:val="2"/>
          <w:sz w:val="18"/>
          <w:szCs w:val="18"/>
          <w:lang w:val="en-US" w:eastAsia="zh-CN" w:bidi="ar"/>
        </w:rPr>
        <w:br w:type="textWrapping"/>
      </w:r>
    </w:p>
    <w:p>
      <w:pPr>
        <w:pStyle w:val="5"/>
        <w:widowControl/>
        <w:spacing w:before="75" w:beforeAutospacing="0" w:after="75" w:afterAutospacing="0"/>
        <w:ind w:left="0" w:right="0"/>
        <w:rPr>
          <w:rFonts w:hint="default" w:ascii="Tahoma" w:hAnsi="Tahoma" w:eastAsia="Tahoma" w:cs="Tahoma"/>
          <w:color w:val="000000"/>
          <w:sz w:val="18"/>
          <w:szCs w:val="18"/>
          <w:lang w:val="en-US"/>
        </w:rPr>
      </w:pPr>
    </w:p>
    <w:p>
      <w:pPr>
        <w:pStyle w:val="5"/>
        <w:widowControl/>
        <w:spacing w:before="75" w:beforeAutospacing="0" w:after="75" w:afterAutospacing="0"/>
        <w:ind w:left="0" w:right="0"/>
        <w:rPr>
          <w:rFonts w:hint="default" w:ascii="Tahoma" w:hAnsi="Tahoma" w:eastAsia="Tahoma" w:cs="Tahoma"/>
          <w:color w:val="000000"/>
          <w:sz w:val="18"/>
          <w:szCs w:val="18"/>
          <w:lang w:val="en-US"/>
        </w:rPr>
      </w:pPr>
      <w:r>
        <w:rPr>
          <w:rStyle w:val="7"/>
          <w:rFonts w:hint="eastAsia" w:ascii="宋体" w:hAnsi="宋体" w:eastAsia="宋体" w:cs="Tahoma"/>
          <w:color w:val="000000"/>
          <w:sz w:val="21"/>
          <w:szCs w:val="21"/>
          <w:lang w:eastAsia="zh-CN"/>
        </w:rPr>
        <w:t>绝缘电阻测试仪</w:t>
      </w:r>
      <w:r>
        <w:rPr>
          <w:rFonts w:cs="Tahoma"/>
          <w:color w:val="000000"/>
          <w:sz w:val="21"/>
          <w:szCs w:val="21"/>
          <w:lang w:eastAsia="zh-CN"/>
        </w:rPr>
        <w:t>产品特点</w:t>
      </w: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color w:val="000000"/>
          <w:kern w:val="2"/>
          <w:sz w:val="21"/>
          <w:szCs w:val="21"/>
          <w:lang w:val="en-US" w:eastAsia="zh-CN" w:bidi="ar"/>
        </w:rPr>
        <w:t>1</w:t>
      </w:r>
      <w:r>
        <w:rPr>
          <w:rFonts w:hint="eastAsia" w:ascii="Calibri" w:hAnsi="Calibri" w:eastAsia="宋体" w:cs="宋体"/>
          <w:color w:val="000000"/>
          <w:kern w:val="2"/>
          <w:sz w:val="21"/>
          <w:szCs w:val="21"/>
          <w:lang w:val="en-US" w:eastAsia="zh-CN" w:bidi="ar"/>
        </w:rPr>
        <w:t>、有两种电压输出选择</w:t>
      </w:r>
      <w:r>
        <w:rPr>
          <w:rFonts w:hint="default" w:ascii="Calibri" w:hAnsi="Calibri" w:eastAsia="宋体" w:cs="Times New Roman"/>
          <w:color w:val="000000"/>
          <w:kern w:val="2"/>
          <w:sz w:val="21"/>
          <w:szCs w:val="21"/>
          <w:lang w:val="en-US" w:eastAsia="zh-CN" w:bidi="ar"/>
        </w:rPr>
        <w:t xml:space="preserve"> 2500V/5000V </w:t>
      </w:r>
      <w:r>
        <w:rPr>
          <w:rFonts w:hint="eastAsia" w:ascii="Calibri" w:hAnsi="Calibri" w:eastAsia="宋体" w:cs="宋体"/>
          <w:color w:val="000000"/>
          <w:kern w:val="2"/>
          <w:sz w:val="21"/>
          <w:szCs w:val="21"/>
          <w:lang w:val="en-US" w:eastAsia="zh-CN" w:bidi="ar"/>
        </w:rPr>
        <w:t>，测量电阻量程范围可达</w:t>
      </w:r>
      <w:r>
        <w:rPr>
          <w:rFonts w:hint="default" w:ascii="Calibri" w:hAnsi="Calibri" w:eastAsia="宋体" w:cs="Times New Roman"/>
          <w:color w:val="000000"/>
          <w:kern w:val="2"/>
          <w:sz w:val="21"/>
          <w:szCs w:val="21"/>
          <w:lang w:val="en-US" w:eastAsia="zh-CN" w:bidi="ar"/>
        </w:rPr>
        <w:t xml:space="preserve"> 0~200G</w:t>
      </w:r>
      <w:r>
        <w:rPr>
          <w:rFonts w:hint="eastAsia" w:ascii="Calibri" w:hAnsi="Calibri" w:eastAsia="宋体" w:cs="宋体"/>
          <w:color w:val="000000"/>
          <w:kern w:val="2"/>
          <w:sz w:val="21"/>
          <w:szCs w:val="21"/>
          <w:lang w:val="en-US" w:eastAsia="zh-CN" w:bidi="ar"/>
        </w:rPr>
        <w:t>Ω</w:t>
      </w:r>
      <w:r>
        <w:rPr>
          <w:rFonts w:hint="default" w:ascii="Calibri" w:hAnsi="Calibri" w:eastAsia="宋体" w:cs="Times New Roman"/>
          <w:color w:val="000000"/>
          <w:kern w:val="2"/>
          <w:sz w:val="21"/>
          <w:szCs w:val="21"/>
          <w:lang w:val="en-US" w:eastAsia="zh-CN" w:bidi="ar"/>
        </w:rPr>
        <w:t xml:space="preserve"> </w:t>
      </w:r>
      <w:r>
        <w:rPr>
          <w:rFonts w:hint="eastAsia" w:ascii="Calibri" w:hAnsi="Calibri" w:eastAsia="宋体" w:cs="宋体"/>
          <w:color w:val="000000"/>
          <w:kern w:val="2"/>
          <w:sz w:val="21"/>
          <w:szCs w:val="21"/>
          <w:lang w:val="en-US" w:eastAsia="zh-CN" w:bidi="ar"/>
        </w:rPr>
        <w:t>，电阻量程范围可自动转换，并有相应的指示。</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default" w:ascii="Tahoma" w:hAnsi="Tahoma" w:eastAsia="Tahoma" w:cs="Tahoma"/>
          <w:color w:val="000000"/>
          <w:kern w:val="2"/>
          <w:sz w:val="18"/>
          <w:szCs w:val="18"/>
          <w:lang w:val="en-US" w:eastAsia="zh-CN" w:bidi="ar"/>
        </w:rPr>
        <w:br w:type="textWrapping"/>
      </w:r>
      <w:r>
        <w:rPr>
          <w:rFonts w:hint="default" w:ascii="Calibri" w:hAnsi="Calibri" w:eastAsia="宋体" w:cs="Times New Roman"/>
          <w:color w:val="000000"/>
          <w:kern w:val="2"/>
          <w:sz w:val="21"/>
          <w:szCs w:val="21"/>
          <w:lang w:val="en-US" w:eastAsia="zh-CN" w:bidi="ar"/>
        </w:rPr>
        <w:t>2</w:t>
      </w:r>
      <w:r>
        <w:rPr>
          <w:rFonts w:hint="eastAsia" w:ascii="Calibri" w:hAnsi="Calibri" w:eastAsia="宋体" w:cs="宋体"/>
          <w:color w:val="000000"/>
          <w:kern w:val="2"/>
          <w:sz w:val="21"/>
          <w:szCs w:val="21"/>
          <w:lang w:val="en-US" w:eastAsia="zh-CN" w:bidi="ar"/>
        </w:rPr>
        <w:t>、两种方式同步显示绝缘阻值。机械指针采用超薄型张丝结构抗震能力强。机械指针的采用可容易观察绝缘电阻的变化范围，点阵液晶的采用可指导用户操作仪表并可精确得出测量结果。</w:t>
      </w:r>
      <w:r>
        <w:rPr>
          <w:rFonts w:hint="default" w:ascii="Tahoma" w:hAnsi="Tahoma" w:eastAsia="Tahoma" w:cs="Tahoma"/>
          <w:color w:val="000000"/>
          <w:kern w:val="2"/>
          <w:sz w:val="18"/>
          <w:szCs w:val="18"/>
          <w:lang w:val="en-US" w:eastAsia="zh-CN" w:bidi="ar"/>
        </w:rPr>
        <w:br w:type="textWrapping"/>
      </w:r>
      <w:r>
        <w:rPr>
          <w:rFonts w:hint="default" w:ascii="Calibri" w:hAnsi="Calibri" w:eastAsia="宋体" w:cs="Times New Roman"/>
          <w:color w:val="000000"/>
          <w:kern w:val="2"/>
          <w:sz w:val="21"/>
          <w:szCs w:val="21"/>
          <w:lang w:val="en-US" w:eastAsia="zh-CN" w:bidi="ar"/>
        </w:rPr>
        <w:t>3</w:t>
      </w:r>
      <w:r>
        <w:rPr>
          <w:rFonts w:hint="eastAsia" w:ascii="Calibri" w:hAnsi="Calibri" w:eastAsia="宋体" w:cs="宋体"/>
          <w:color w:val="000000"/>
          <w:kern w:val="2"/>
          <w:sz w:val="21"/>
          <w:szCs w:val="21"/>
          <w:lang w:val="en-US" w:eastAsia="zh-CN" w:bidi="ar"/>
        </w:rPr>
        <w:t>、机械表头与液晶屏合二为一。双刻显示，量程自动转换。彩色刻度易于读识，并有</w:t>
      </w:r>
      <w:r>
        <w:rPr>
          <w:rFonts w:hint="default" w:ascii="Calibri" w:hAnsi="Calibri" w:eastAsia="宋体" w:cs="Times New Roman"/>
          <w:color w:val="000000"/>
          <w:kern w:val="2"/>
          <w:sz w:val="21"/>
          <w:szCs w:val="21"/>
          <w:lang w:val="en-US" w:eastAsia="zh-CN" w:bidi="ar"/>
        </w:rPr>
        <w:t xml:space="preserve"> LED </w:t>
      </w:r>
      <w:r>
        <w:rPr>
          <w:rFonts w:hint="eastAsia" w:ascii="Calibri" w:hAnsi="Calibri" w:eastAsia="宋体" w:cs="宋体"/>
          <w:color w:val="000000"/>
          <w:kern w:val="2"/>
          <w:sz w:val="21"/>
          <w:szCs w:val="21"/>
          <w:lang w:val="en-US" w:eastAsia="zh-CN" w:bidi="ar"/>
        </w:rPr>
        <w:t>显示相应色彩。</w:t>
      </w:r>
      <w:r>
        <w:rPr>
          <w:rFonts w:hint="default" w:ascii="Tahoma" w:hAnsi="Tahoma" w:eastAsia="Tahoma" w:cs="Tahoma"/>
          <w:color w:val="000000"/>
          <w:kern w:val="2"/>
          <w:sz w:val="18"/>
          <w:szCs w:val="18"/>
          <w:lang w:val="en-US" w:eastAsia="zh-CN" w:bidi="ar"/>
        </w:rPr>
        <w:br w:type="textWrapping"/>
      </w:r>
      <w:r>
        <w:rPr>
          <w:rFonts w:hint="default" w:ascii="Calibri" w:hAnsi="Calibri" w:eastAsia="宋体" w:cs="Times New Roman"/>
          <w:color w:val="000000"/>
          <w:kern w:val="2"/>
          <w:sz w:val="21"/>
          <w:szCs w:val="21"/>
          <w:lang w:val="en-US" w:eastAsia="zh-CN" w:bidi="ar"/>
        </w:rPr>
        <w:t>4</w:t>
      </w:r>
      <w:r>
        <w:rPr>
          <w:rFonts w:hint="eastAsia" w:ascii="Calibri" w:hAnsi="Calibri" w:eastAsia="宋体" w:cs="宋体"/>
          <w:color w:val="000000"/>
          <w:kern w:val="2"/>
          <w:sz w:val="21"/>
          <w:szCs w:val="21"/>
          <w:lang w:val="en-US" w:eastAsia="zh-CN" w:bidi="ar"/>
        </w:rPr>
        <w:t>、采用嵌入式工业单片机和实时操作软件系统。自动化程度高、抗干扰能力强，仪器可自动计算吸收和极化指数，无须人工干预。</w:t>
      </w:r>
      <w:r>
        <w:rPr>
          <w:rFonts w:hint="default" w:ascii="Tahoma" w:hAnsi="Tahoma" w:eastAsia="Tahoma" w:cs="Tahoma"/>
          <w:color w:val="000000"/>
          <w:kern w:val="2"/>
          <w:sz w:val="18"/>
          <w:szCs w:val="18"/>
          <w:lang w:val="en-US" w:eastAsia="zh-CN" w:bidi="ar"/>
        </w:rPr>
        <w:br w:type="textWrapping"/>
      </w:r>
      <w:r>
        <w:rPr>
          <w:rFonts w:hint="default" w:ascii="Calibri" w:hAnsi="Calibri" w:eastAsia="宋体" w:cs="Times New Roman"/>
          <w:color w:val="000000"/>
          <w:kern w:val="2"/>
          <w:sz w:val="21"/>
          <w:szCs w:val="21"/>
          <w:lang w:val="en-US" w:eastAsia="zh-CN" w:bidi="ar"/>
        </w:rPr>
        <w:t>5</w:t>
      </w:r>
      <w:r>
        <w:rPr>
          <w:rFonts w:hint="eastAsia" w:ascii="Calibri" w:hAnsi="Calibri" w:eastAsia="宋体" w:cs="宋体"/>
          <w:color w:val="000000"/>
          <w:kern w:val="2"/>
          <w:sz w:val="21"/>
          <w:szCs w:val="21"/>
          <w:lang w:val="en-US" w:eastAsia="zh-CN" w:bidi="ar"/>
        </w:rPr>
        <w:t>、操作界面友好，各种测量结果具有防掉电功能，可连续存储</w:t>
      </w:r>
      <w:r>
        <w:rPr>
          <w:rFonts w:hint="default" w:ascii="Calibri" w:hAnsi="Calibri" w:eastAsia="宋体" w:cs="Times New Roman"/>
          <w:color w:val="000000"/>
          <w:kern w:val="2"/>
          <w:sz w:val="21"/>
          <w:szCs w:val="21"/>
          <w:lang w:val="en-US" w:eastAsia="zh-CN" w:bidi="ar"/>
        </w:rPr>
        <w:t xml:space="preserve"> 9 </w:t>
      </w:r>
      <w:r>
        <w:rPr>
          <w:rFonts w:hint="eastAsia" w:ascii="Calibri" w:hAnsi="Calibri" w:eastAsia="宋体" w:cs="宋体"/>
          <w:color w:val="000000"/>
          <w:kern w:val="2"/>
          <w:sz w:val="21"/>
          <w:szCs w:val="21"/>
          <w:lang w:val="en-US" w:eastAsia="zh-CN" w:bidi="ar"/>
        </w:rPr>
        <w:t>次的测量结果。</w:t>
      </w:r>
      <w:r>
        <w:rPr>
          <w:rFonts w:hint="default" w:ascii="Tahoma" w:hAnsi="Tahoma" w:eastAsia="Tahoma" w:cs="Tahoma"/>
          <w:color w:val="000000"/>
          <w:kern w:val="2"/>
          <w:sz w:val="18"/>
          <w:szCs w:val="18"/>
          <w:lang w:val="en-US" w:eastAsia="zh-CN" w:bidi="ar"/>
        </w:rPr>
        <w:br w:type="textWrapping"/>
      </w:r>
      <w:r>
        <w:rPr>
          <w:rFonts w:hint="default" w:ascii="Calibri" w:hAnsi="Calibri" w:eastAsia="宋体" w:cs="Times New Roman"/>
          <w:color w:val="000000"/>
          <w:kern w:val="2"/>
          <w:sz w:val="21"/>
          <w:szCs w:val="21"/>
          <w:lang w:val="en-US" w:eastAsia="zh-CN" w:bidi="ar"/>
        </w:rPr>
        <w:t>6</w:t>
      </w:r>
      <w:r>
        <w:rPr>
          <w:rFonts w:hint="eastAsia" w:ascii="Calibri" w:hAnsi="Calibri" w:eastAsia="宋体" w:cs="宋体"/>
          <w:color w:val="000000"/>
          <w:kern w:val="2"/>
          <w:sz w:val="21"/>
          <w:szCs w:val="21"/>
          <w:lang w:val="en-US" w:eastAsia="zh-CN" w:bidi="ar"/>
        </w:rPr>
        <w:t>、仪表产生高压时，有提示音输出。</w:t>
      </w:r>
      <w:r>
        <w:rPr>
          <w:rFonts w:hint="default" w:ascii="Tahoma" w:hAnsi="Tahoma" w:eastAsia="Tahoma" w:cs="Tahoma"/>
          <w:color w:val="000000"/>
          <w:kern w:val="2"/>
          <w:sz w:val="18"/>
          <w:szCs w:val="18"/>
          <w:lang w:val="en-US" w:eastAsia="zh-CN" w:bidi="ar"/>
        </w:rPr>
        <w:br w:type="textWrapping"/>
      </w:r>
      <w:r>
        <w:rPr>
          <w:rFonts w:hint="default" w:ascii="Calibri" w:hAnsi="Calibri" w:eastAsia="宋体" w:cs="Times New Roman"/>
          <w:color w:val="000000"/>
          <w:kern w:val="2"/>
          <w:sz w:val="21"/>
          <w:szCs w:val="21"/>
          <w:lang w:val="en-US" w:eastAsia="zh-CN" w:bidi="ar"/>
        </w:rPr>
        <w:t>7</w:t>
      </w:r>
      <w:r>
        <w:rPr>
          <w:rFonts w:hint="eastAsia" w:ascii="Calibri" w:hAnsi="Calibri" w:eastAsia="宋体" w:cs="宋体"/>
          <w:color w:val="000000"/>
          <w:kern w:val="2"/>
          <w:sz w:val="21"/>
          <w:szCs w:val="21"/>
          <w:lang w:val="en-US" w:eastAsia="zh-CN" w:bidi="ar"/>
        </w:rPr>
        <w:t>、内置残留高压放电电路，测试完毕可自动监视并放掉被测设备上的残留高压。</w:t>
      </w:r>
      <w:r>
        <w:rPr>
          <w:rFonts w:hint="default" w:ascii="Tahoma" w:hAnsi="Tahoma" w:eastAsia="Tahoma" w:cs="Tahoma"/>
          <w:color w:val="000000"/>
          <w:kern w:val="2"/>
          <w:sz w:val="18"/>
          <w:szCs w:val="18"/>
          <w:lang w:val="en-US" w:eastAsia="zh-CN" w:bidi="ar"/>
        </w:rPr>
        <w:br w:type="textWrapping"/>
      </w:r>
      <w:r>
        <w:rPr>
          <w:rFonts w:hint="default" w:ascii="Calibri" w:hAnsi="Calibri" w:eastAsia="宋体" w:cs="Times New Roman"/>
          <w:color w:val="000000"/>
          <w:kern w:val="2"/>
          <w:sz w:val="21"/>
          <w:szCs w:val="21"/>
          <w:lang w:val="en-US" w:eastAsia="zh-CN" w:bidi="ar"/>
        </w:rPr>
        <w:t>8</w:t>
      </w:r>
      <w:r>
        <w:rPr>
          <w:rFonts w:hint="eastAsia" w:ascii="Calibri" w:hAnsi="Calibri" w:eastAsia="宋体" w:cs="宋体"/>
          <w:color w:val="000000"/>
          <w:kern w:val="2"/>
          <w:sz w:val="21"/>
          <w:szCs w:val="21"/>
          <w:lang w:val="en-US" w:eastAsia="zh-CN" w:bidi="ar"/>
        </w:rPr>
        <w:t>、绝缘电阻测试仪采用便携式设计，便于野外操作。</w:t>
      </w:r>
      <w:r>
        <w:rPr>
          <w:rFonts w:hint="default" w:ascii="Tahoma" w:hAnsi="Tahoma" w:eastAsia="Tahoma" w:cs="Tahoma"/>
          <w:color w:val="000000"/>
          <w:kern w:val="2"/>
          <w:sz w:val="18"/>
          <w:szCs w:val="18"/>
          <w:lang w:val="en-US" w:eastAsia="zh-CN" w:bidi="ar"/>
        </w:rPr>
        <w:br w:type="textWrapping"/>
      </w:r>
      <w:r>
        <w:rPr>
          <w:rFonts w:hint="default" w:ascii="Calibri" w:hAnsi="Calibri" w:eastAsia="宋体" w:cs="Times New Roman"/>
          <w:color w:val="000000"/>
          <w:kern w:val="2"/>
          <w:sz w:val="21"/>
          <w:szCs w:val="21"/>
          <w:lang w:val="en-US" w:eastAsia="zh-CN" w:bidi="ar"/>
        </w:rPr>
        <w:t>9</w:t>
      </w:r>
      <w:r>
        <w:rPr>
          <w:rFonts w:hint="eastAsia" w:ascii="Calibri" w:hAnsi="Calibri" w:eastAsia="宋体" w:cs="宋体"/>
          <w:color w:val="000000"/>
          <w:kern w:val="2"/>
          <w:sz w:val="21"/>
          <w:szCs w:val="21"/>
          <w:lang w:val="en-US" w:eastAsia="zh-CN" w:bidi="ar"/>
        </w:rPr>
        <w:t>、交直流两用，内置可充电池和智能充电模块。整机输出功率大。</w:t>
      </w:r>
      <w:r>
        <w:rPr>
          <w:rFonts w:hint="default" w:ascii="Tahoma" w:hAnsi="Tahoma" w:eastAsia="Tahoma" w:cs="Tahoma"/>
          <w:color w:val="000000"/>
          <w:kern w:val="2"/>
          <w:sz w:val="18"/>
          <w:szCs w:val="18"/>
          <w:lang w:val="en-US" w:eastAsia="zh-CN" w:bidi="ar"/>
        </w:rPr>
        <w:br w:type="textWrapping"/>
      </w:r>
    </w:p>
    <w:p>
      <w:pPr>
        <w:pStyle w:val="5"/>
        <w:widowControl/>
        <w:spacing w:before="75" w:beforeAutospacing="0" w:after="75" w:afterAutospacing="0"/>
        <w:ind w:left="0" w:right="0"/>
        <w:rPr>
          <w:rFonts w:hint="default" w:ascii="Tahoma" w:hAnsi="Tahoma" w:eastAsia="Tahoma" w:cs="Tahoma"/>
          <w:color w:val="000000"/>
          <w:sz w:val="18"/>
          <w:szCs w:val="18"/>
          <w:lang w:val="en-US"/>
        </w:rPr>
      </w:pPr>
      <w:r>
        <w:rPr>
          <w:rFonts w:cs="Tahoma"/>
          <w:color w:val="000000"/>
          <w:sz w:val="21"/>
          <w:szCs w:val="21"/>
          <w:lang w:val="en-US"/>
        </w:rPr>
        <w:t>10</w:t>
      </w:r>
      <w:r>
        <w:rPr>
          <w:rFonts w:cs="Tahoma"/>
          <w:color w:val="000000"/>
          <w:sz w:val="21"/>
          <w:szCs w:val="21"/>
          <w:lang w:eastAsia="zh-CN"/>
        </w:rPr>
        <w:t>、是测量大型变压器、互感器、发电机、高压电动机、电力电容、电力电缆、避雷器等绝缘电阻的理想测试仪器。</w:t>
      </w:r>
    </w:p>
    <w:p>
      <w:pPr>
        <w:pStyle w:val="5"/>
        <w:widowControl/>
        <w:spacing w:before="75" w:beforeAutospacing="0" w:after="75" w:afterAutospacing="0"/>
        <w:ind w:left="0" w:right="0"/>
        <w:rPr>
          <w:rFonts w:hint="default" w:ascii="Tahoma" w:hAnsi="Tahoma" w:eastAsia="Tahoma" w:cs="Tahoma"/>
          <w:color w:val="000000"/>
          <w:sz w:val="18"/>
          <w:szCs w:val="18"/>
          <w:lang w:val="en-US"/>
        </w:rPr>
      </w:pPr>
    </w:p>
    <w:p>
      <w:pPr>
        <w:keepNext w:val="0"/>
        <w:keepLines w:val="0"/>
        <w:widowControl w:val="0"/>
        <w:suppressLineNumbers w:val="0"/>
        <w:spacing w:before="75" w:beforeAutospacing="0" w:after="75" w:afterAutospacing="0"/>
        <w:ind w:left="0" w:right="0"/>
        <w:jc w:val="both"/>
        <w:rPr>
          <w:rFonts w:hint="default" w:ascii="Tahoma" w:hAnsi="Tahoma" w:eastAsia="Tahoma" w:cs="Tahoma"/>
          <w:color w:val="000000"/>
          <w:sz w:val="18"/>
          <w:szCs w:val="18"/>
          <w:lang w:val="en-US"/>
        </w:rPr>
      </w:pPr>
      <w:r>
        <w:rPr>
          <w:rFonts w:hint="eastAsia" w:ascii="Tahoma" w:hAnsi="Tahoma" w:eastAsia="宋体" w:cs="Tahoma"/>
          <w:color w:val="000000"/>
          <w:kern w:val="2"/>
          <w:sz w:val="21"/>
          <w:szCs w:val="21"/>
          <w:lang w:val="en-US" w:eastAsia="zh-CN" w:bidi="ar"/>
        </w:rPr>
        <w:t>尊敬的客户：感谢您关注我们的产品，本公司除了有此产品介绍以外，还有</w:t>
      </w:r>
      <w:r>
        <w:rPr>
          <w:rFonts w:hint="default" w:ascii="Tahoma" w:hAnsi="Tahoma" w:eastAsia="Tahoma" w:cs="Tahoma"/>
          <w:kern w:val="2"/>
          <w:sz w:val="18"/>
          <w:szCs w:val="18"/>
          <w:lang w:val="en-US" w:eastAsia="zh-CN" w:bidi="ar"/>
        </w:rPr>
        <w:fldChar w:fldCharType="begin"/>
      </w:r>
      <w:r>
        <w:rPr>
          <w:rFonts w:hint="default" w:ascii="Tahoma" w:hAnsi="Tahoma" w:eastAsia="Tahoma" w:cs="Tahoma"/>
          <w:kern w:val="2"/>
          <w:sz w:val="18"/>
          <w:szCs w:val="18"/>
          <w:lang w:val="en-US" w:eastAsia="zh-CN" w:bidi="ar"/>
        </w:rPr>
        <w:instrText xml:space="preserve"> HYPERLINK "http://www.zhengyuandianqi.com/product/read/227.html" </w:instrText>
      </w:r>
      <w:r>
        <w:rPr>
          <w:rFonts w:hint="default" w:ascii="Tahoma" w:hAnsi="Tahoma" w:eastAsia="Tahoma" w:cs="Tahoma"/>
          <w:kern w:val="2"/>
          <w:sz w:val="18"/>
          <w:szCs w:val="18"/>
          <w:lang w:val="en-US" w:eastAsia="zh-CN" w:bidi="ar"/>
        </w:rPr>
        <w:fldChar w:fldCharType="separate"/>
      </w:r>
      <w:r>
        <w:rPr>
          <w:rStyle w:val="9"/>
          <w:rFonts w:hint="eastAsia" w:ascii="Tahoma" w:hAnsi="Tahoma" w:eastAsia="宋体" w:cs="宋体"/>
          <w:color w:val="000000"/>
          <w:sz w:val="21"/>
          <w:szCs w:val="21"/>
          <w:u w:val="single"/>
          <w:lang w:val="en-US"/>
        </w:rPr>
        <w:t>超高压耐压测试仪</w:t>
      </w:r>
      <w:r>
        <w:rPr>
          <w:rFonts w:hint="default" w:ascii="Tahoma" w:hAnsi="Tahoma" w:eastAsia="Tahoma" w:cs="Tahoma"/>
          <w:kern w:val="2"/>
          <w:sz w:val="18"/>
          <w:szCs w:val="18"/>
          <w:lang w:val="en-US" w:eastAsia="zh-CN" w:bidi="ar"/>
        </w:rPr>
        <w:fldChar w:fldCharType="end"/>
      </w:r>
      <w:r>
        <w:rPr>
          <w:rFonts w:hint="eastAsia" w:ascii="Tahoma" w:hAnsi="Tahoma" w:eastAsia="宋体" w:cs="Tahoma"/>
          <w:color w:val="000000"/>
          <w:kern w:val="2"/>
          <w:sz w:val="21"/>
          <w:szCs w:val="21"/>
          <w:lang w:val="en-US" w:eastAsia="zh-CN" w:bidi="ar"/>
        </w:rPr>
        <w:t>，</w:t>
      </w:r>
      <w:r>
        <w:rPr>
          <w:rFonts w:hint="default" w:ascii="Tahoma" w:hAnsi="Tahoma" w:eastAsia="Tahoma" w:cs="Tahoma"/>
          <w:kern w:val="2"/>
          <w:sz w:val="18"/>
          <w:szCs w:val="18"/>
          <w:lang w:val="en-US" w:eastAsia="zh-CN" w:bidi="ar"/>
        </w:rPr>
        <w:fldChar w:fldCharType="begin"/>
      </w:r>
      <w:r>
        <w:rPr>
          <w:rFonts w:hint="default" w:ascii="Tahoma" w:hAnsi="Tahoma" w:eastAsia="Tahoma" w:cs="Tahoma"/>
          <w:kern w:val="2"/>
          <w:sz w:val="18"/>
          <w:szCs w:val="18"/>
          <w:lang w:val="en-US" w:eastAsia="zh-CN" w:bidi="ar"/>
        </w:rPr>
        <w:instrText xml:space="preserve"> HYPERLINK "http://www.zhengyuandianqi.com/product/read/243.html" </w:instrText>
      </w:r>
      <w:r>
        <w:rPr>
          <w:rFonts w:hint="default" w:ascii="Tahoma" w:hAnsi="Tahoma" w:eastAsia="Tahoma" w:cs="Tahoma"/>
          <w:kern w:val="2"/>
          <w:sz w:val="18"/>
          <w:szCs w:val="18"/>
          <w:lang w:val="en-US" w:eastAsia="zh-CN" w:bidi="ar"/>
        </w:rPr>
        <w:fldChar w:fldCharType="separate"/>
      </w:r>
      <w:r>
        <w:rPr>
          <w:rStyle w:val="9"/>
          <w:rFonts w:hint="eastAsia" w:ascii="Tahoma" w:hAnsi="Tahoma" w:eastAsia="宋体" w:cs="宋体"/>
          <w:color w:val="000000"/>
          <w:sz w:val="21"/>
          <w:szCs w:val="21"/>
          <w:u w:val="single"/>
          <w:lang w:val="en-US"/>
        </w:rPr>
        <w:t>互感器伏安特性综合测试仪</w:t>
      </w:r>
      <w:r>
        <w:rPr>
          <w:rFonts w:hint="default" w:ascii="Tahoma" w:hAnsi="Tahoma" w:eastAsia="Tahoma" w:cs="Tahoma"/>
          <w:kern w:val="2"/>
          <w:sz w:val="18"/>
          <w:szCs w:val="18"/>
          <w:lang w:val="en-US" w:eastAsia="zh-CN" w:bidi="ar"/>
        </w:rPr>
        <w:fldChar w:fldCharType="end"/>
      </w:r>
      <w:r>
        <w:rPr>
          <w:rFonts w:hint="eastAsia" w:ascii="Tahoma" w:hAnsi="Tahoma" w:eastAsia="宋体" w:cs="Tahoma"/>
          <w:color w:val="000000"/>
          <w:kern w:val="2"/>
          <w:sz w:val="21"/>
          <w:szCs w:val="21"/>
          <w:lang w:val="en-US" w:eastAsia="zh-CN" w:bidi="ar"/>
        </w:rPr>
        <w:t>，</w:t>
      </w:r>
      <w:r>
        <w:rPr>
          <w:rFonts w:hint="default" w:ascii="Tahoma" w:hAnsi="Tahoma" w:eastAsia="Tahoma" w:cs="Tahoma"/>
          <w:kern w:val="2"/>
          <w:sz w:val="18"/>
          <w:szCs w:val="18"/>
          <w:lang w:val="en-US" w:eastAsia="zh-CN" w:bidi="ar"/>
        </w:rPr>
        <w:fldChar w:fldCharType="begin"/>
      </w:r>
      <w:r>
        <w:rPr>
          <w:rFonts w:hint="default" w:ascii="Tahoma" w:hAnsi="Tahoma" w:eastAsia="Tahoma" w:cs="Tahoma"/>
          <w:kern w:val="2"/>
          <w:sz w:val="18"/>
          <w:szCs w:val="18"/>
          <w:lang w:val="en-US" w:eastAsia="zh-CN" w:bidi="ar"/>
        </w:rPr>
        <w:instrText xml:space="preserve"> HYPERLINK "http://www.zhengyuandianqi.com/product/read/641.html" </w:instrText>
      </w:r>
      <w:r>
        <w:rPr>
          <w:rFonts w:hint="default" w:ascii="Tahoma" w:hAnsi="Tahoma" w:eastAsia="Tahoma" w:cs="Tahoma"/>
          <w:kern w:val="2"/>
          <w:sz w:val="18"/>
          <w:szCs w:val="18"/>
          <w:lang w:val="en-US" w:eastAsia="zh-CN" w:bidi="ar"/>
        </w:rPr>
        <w:fldChar w:fldCharType="separate"/>
      </w:r>
      <w:r>
        <w:rPr>
          <w:rStyle w:val="9"/>
          <w:rFonts w:hint="eastAsia" w:ascii="Tahoma" w:hAnsi="Tahoma" w:eastAsia="宋体" w:cs="宋体"/>
          <w:color w:val="000000"/>
          <w:sz w:val="21"/>
          <w:szCs w:val="21"/>
          <w:u w:val="single"/>
          <w:lang w:val="en-US"/>
        </w:rPr>
        <w:t>回路电阻测试仪</w:t>
      </w:r>
      <w:r>
        <w:rPr>
          <w:rFonts w:hint="default" w:ascii="Tahoma" w:hAnsi="Tahoma" w:eastAsia="Tahoma" w:cs="Tahoma"/>
          <w:kern w:val="2"/>
          <w:sz w:val="18"/>
          <w:szCs w:val="18"/>
          <w:lang w:val="en-US" w:eastAsia="zh-CN" w:bidi="ar"/>
        </w:rPr>
        <w:fldChar w:fldCharType="end"/>
      </w:r>
      <w:r>
        <w:rPr>
          <w:rFonts w:hint="eastAsia" w:ascii="Tahoma" w:hAnsi="Tahoma" w:eastAsia="宋体" w:cs="Tahoma"/>
          <w:color w:val="000000"/>
          <w:kern w:val="2"/>
          <w:sz w:val="21"/>
          <w:szCs w:val="21"/>
          <w:lang w:val="en-US" w:eastAsia="zh-CN" w:bidi="ar"/>
        </w:rPr>
        <w:t>，</w:t>
      </w:r>
      <w:r>
        <w:rPr>
          <w:rFonts w:hint="default" w:ascii="Tahoma" w:hAnsi="Tahoma" w:eastAsia="Tahoma" w:cs="Tahoma"/>
          <w:kern w:val="2"/>
          <w:sz w:val="18"/>
          <w:szCs w:val="18"/>
          <w:lang w:val="en-US" w:eastAsia="zh-CN" w:bidi="ar"/>
        </w:rPr>
        <w:fldChar w:fldCharType="begin"/>
      </w:r>
      <w:r>
        <w:rPr>
          <w:rFonts w:hint="default" w:ascii="Tahoma" w:hAnsi="Tahoma" w:eastAsia="Tahoma" w:cs="Tahoma"/>
          <w:kern w:val="2"/>
          <w:sz w:val="18"/>
          <w:szCs w:val="18"/>
          <w:lang w:val="en-US" w:eastAsia="zh-CN" w:bidi="ar"/>
        </w:rPr>
        <w:instrText xml:space="preserve"> HYPERLINK "http://www.zhengyuandianqi.com/product/9025.html" </w:instrText>
      </w:r>
      <w:r>
        <w:rPr>
          <w:rFonts w:hint="default" w:ascii="Tahoma" w:hAnsi="Tahoma" w:eastAsia="Tahoma" w:cs="Tahoma"/>
          <w:kern w:val="2"/>
          <w:sz w:val="18"/>
          <w:szCs w:val="18"/>
          <w:lang w:val="en-US" w:eastAsia="zh-CN" w:bidi="ar"/>
        </w:rPr>
        <w:fldChar w:fldCharType="separate"/>
      </w:r>
      <w:r>
        <w:rPr>
          <w:rStyle w:val="9"/>
          <w:rFonts w:hint="eastAsia" w:ascii="Tahoma" w:hAnsi="Tahoma" w:eastAsia="宋体" w:cs="宋体"/>
          <w:color w:val="000000"/>
          <w:sz w:val="21"/>
          <w:szCs w:val="21"/>
          <w:u w:val="single"/>
          <w:lang w:val="en-US"/>
        </w:rPr>
        <w:t>绝缘电阻测试仪</w:t>
      </w:r>
      <w:r>
        <w:rPr>
          <w:rFonts w:hint="default" w:ascii="Tahoma" w:hAnsi="Tahoma" w:eastAsia="Tahoma" w:cs="Tahoma"/>
          <w:kern w:val="2"/>
          <w:sz w:val="18"/>
          <w:szCs w:val="18"/>
          <w:lang w:val="en-US" w:eastAsia="zh-CN" w:bidi="ar"/>
        </w:rPr>
        <w:fldChar w:fldCharType="end"/>
      </w:r>
      <w:r>
        <w:rPr>
          <w:rFonts w:hint="eastAsia" w:ascii="Tahoma" w:hAnsi="Tahoma" w:eastAsia="宋体" w:cs="Tahoma"/>
          <w:color w:val="000000"/>
          <w:kern w:val="2"/>
          <w:sz w:val="21"/>
          <w:szCs w:val="21"/>
          <w:lang w:val="en-US" w:eastAsia="zh-CN" w:bidi="ar"/>
        </w:rPr>
        <w:t>等等的介绍，您如果对我们的产品有兴趣，欢迎来电咨询。谢谢</w:t>
      </w:r>
      <w:r>
        <w:rPr>
          <w:rFonts w:hint="default" w:ascii="Tahoma" w:hAnsi="Tahoma" w:eastAsia="Tahoma" w:cs="Tahoma"/>
          <w:color w:val="000000"/>
          <w:kern w:val="2"/>
          <w:sz w:val="21"/>
          <w:szCs w:val="21"/>
          <w:lang w:val="en-US" w:eastAsia="zh-CN" w:bidi="ar"/>
        </w:rPr>
        <w:t>!</w:t>
      </w:r>
    </w:p>
    <w:p>
      <w:pPr>
        <w:keepNext w:val="0"/>
        <w:keepLines w:val="0"/>
        <w:widowControl w:val="0"/>
        <w:suppressLineNumbers w:val="0"/>
        <w:spacing w:before="0" w:beforeAutospacing="0" w:after="0" w:afterAutospacing="0"/>
        <w:ind w:left="0" w:right="0"/>
        <w:jc w:val="both"/>
        <w:rPr>
          <w:lang w:val="en-US"/>
        </w:rPr>
      </w:pPr>
    </w:p>
    <w:p>
      <w:pPr>
        <w:jc w:val="left"/>
        <w:rPr>
          <w:rStyle w:val="7"/>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pPr>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003" w:usb1="288F0000" w:usb2="0000000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helvetica">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93"/>
    <w:rsid w:val="00771A93"/>
    <w:rsid w:val="009C2C93"/>
    <w:rsid w:val="00C61138"/>
    <w:rsid w:val="00C73C6F"/>
    <w:rsid w:val="01234169"/>
    <w:rsid w:val="03324F9F"/>
    <w:rsid w:val="03A87548"/>
    <w:rsid w:val="042B4B43"/>
    <w:rsid w:val="04685B94"/>
    <w:rsid w:val="04791607"/>
    <w:rsid w:val="054134B6"/>
    <w:rsid w:val="05713170"/>
    <w:rsid w:val="05E50E37"/>
    <w:rsid w:val="05F210A8"/>
    <w:rsid w:val="06575AA7"/>
    <w:rsid w:val="06D43CEC"/>
    <w:rsid w:val="07510FC6"/>
    <w:rsid w:val="076C385D"/>
    <w:rsid w:val="07F73B62"/>
    <w:rsid w:val="08576582"/>
    <w:rsid w:val="0A53158E"/>
    <w:rsid w:val="0B122998"/>
    <w:rsid w:val="0B1A0F53"/>
    <w:rsid w:val="0BFB1017"/>
    <w:rsid w:val="0C9D2E8D"/>
    <w:rsid w:val="0CFE288D"/>
    <w:rsid w:val="0D9E1BA9"/>
    <w:rsid w:val="0E1B682B"/>
    <w:rsid w:val="0EB26E92"/>
    <w:rsid w:val="0FB45EB2"/>
    <w:rsid w:val="0FCC5035"/>
    <w:rsid w:val="11290A36"/>
    <w:rsid w:val="11C55BC2"/>
    <w:rsid w:val="121B4B87"/>
    <w:rsid w:val="134E4AF8"/>
    <w:rsid w:val="137112EA"/>
    <w:rsid w:val="13D24E08"/>
    <w:rsid w:val="13D833C6"/>
    <w:rsid w:val="14475323"/>
    <w:rsid w:val="155064B8"/>
    <w:rsid w:val="1AF01703"/>
    <w:rsid w:val="1B085B92"/>
    <w:rsid w:val="1B900888"/>
    <w:rsid w:val="1BE16C98"/>
    <w:rsid w:val="1BE60A18"/>
    <w:rsid w:val="1C7634C6"/>
    <w:rsid w:val="1D6D718B"/>
    <w:rsid w:val="1DA22017"/>
    <w:rsid w:val="1F02628D"/>
    <w:rsid w:val="1F2D459A"/>
    <w:rsid w:val="1F2F5DB9"/>
    <w:rsid w:val="1FA227C6"/>
    <w:rsid w:val="222057BB"/>
    <w:rsid w:val="22C124BA"/>
    <w:rsid w:val="233C3C86"/>
    <w:rsid w:val="234C2C81"/>
    <w:rsid w:val="235D70F8"/>
    <w:rsid w:val="23AB5D79"/>
    <w:rsid w:val="23C353BD"/>
    <w:rsid w:val="23CB7227"/>
    <w:rsid w:val="2527078D"/>
    <w:rsid w:val="25445968"/>
    <w:rsid w:val="25EF29A7"/>
    <w:rsid w:val="265657B1"/>
    <w:rsid w:val="27DF7269"/>
    <w:rsid w:val="2A0E0665"/>
    <w:rsid w:val="2AE46B23"/>
    <w:rsid w:val="2B0E7D85"/>
    <w:rsid w:val="2C070BBF"/>
    <w:rsid w:val="2CA10F1A"/>
    <w:rsid w:val="2EB5008A"/>
    <w:rsid w:val="303E7221"/>
    <w:rsid w:val="303F4F55"/>
    <w:rsid w:val="31B44234"/>
    <w:rsid w:val="31E72D20"/>
    <w:rsid w:val="324201B6"/>
    <w:rsid w:val="32B77B39"/>
    <w:rsid w:val="334A6C8A"/>
    <w:rsid w:val="344268FB"/>
    <w:rsid w:val="34C36B21"/>
    <w:rsid w:val="34E4046A"/>
    <w:rsid w:val="35E0248E"/>
    <w:rsid w:val="365405F0"/>
    <w:rsid w:val="37957C5B"/>
    <w:rsid w:val="37FA4331"/>
    <w:rsid w:val="380D6018"/>
    <w:rsid w:val="395F3055"/>
    <w:rsid w:val="39FB1B8A"/>
    <w:rsid w:val="39FE4AFE"/>
    <w:rsid w:val="3B0B66B2"/>
    <w:rsid w:val="3B0D7BA6"/>
    <w:rsid w:val="3C7857E5"/>
    <w:rsid w:val="3C9D1B13"/>
    <w:rsid w:val="3CAF5651"/>
    <w:rsid w:val="3CC31F82"/>
    <w:rsid w:val="3D042D2A"/>
    <w:rsid w:val="3D0E2271"/>
    <w:rsid w:val="3DCD7125"/>
    <w:rsid w:val="3E817264"/>
    <w:rsid w:val="3EED5C5F"/>
    <w:rsid w:val="40E4786C"/>
    <w:rsid w:val="41AB6ACE"/>
    <w:rsid w:val="41BB5B94"/>
    <w:rsid w:val="423C4427"/>
    <w:rsid w:val="44BF0DA6"/>
    <w:rsid w:val="45B33C77"/>
    <w:rsid w:val="46B4160E"/>
    <w:rsid w:val="47734B71"/>
    <w:rsid w:val="47F411E1"/>
    <w:rsid w:val="487F0EB3"/>
    <w:rsid w:val="48DE19B8"/>
    <w:rsid w:val="4AEA32C1"/>
    <w:rsid w:val="4B0C0C5B"/>
    <w:rsid w:val="4BB97E15"/>
    <w:rsid w:val="4C045347"/>
    <w:rsid w:val="4C8618E9"/>
    <w:rsid w:val="4C934173"/>
    <w:rsid w:val="4CFA053E"/>
    <w:rsid w:val="4CFB78D9"/>
    <w:rsid w:val="4D987071"/>
    <w:rsid w:val="4DBE3163"/>
    <w:rsid w:val="4E3A0E41"/>
    <w:rsid w:val="4E5967E0"/>
    <w:rsid w:val="4E9A1943"/>
    <w:rsid w:val="4F2D281E"/>
    <w:rsid w:val="514238AB"/>
    <w:rsid w:val="52EF14FD"/>
    <w:rsid w:val="53D26996"/>
    <w:rsid w:val="55496439"/>
    <w:rsid w:val="5553109A"/>
    <w:rsid w:val="556C479E"/>
    <w:rsid w:val="563801ED"/>
    <w:rsid w:val="5655665D"/>
    <w:rsid w:val="567E7596"/>
    <w:rsid w:val="56CE550C"/>
    <w:rsid w:val="57B70841"/>
    <w:rsid w:val="57C4140D"/>
    <w:rsid w:val="58507A78"/>
    <w:rsid w:val="59524614"/>
    <w:rsid w:val="5A0236E7"/>
    <w:rsid w:val="5A204254"/>
    <w:rsid w:val="5A460845"/>
    <w:rsid w:val="5AEB76BD"/>
    <w:rsid w:val="5C325F48"/>
    <w:rsid w:val="5C3B7A87"/>
    <w:rsid w:val="5D8E1932"/>
    <w:rsid w:val="5FD3157C"/>
    <w:rsid w:val="6156633E"/>
    <w:rsid w:val="62E00054"/>
    <w:rsid w:val="64254D56"/>
    <w:rsid w:val="64694297"/>
    <w:rsid w:val="64B82FE3"/>
    <w:rsid w:val="64EE5512"/>
    <w:rsid w:val="65156B8D"/>
    <w:rsid w:val="65512918"/>
    <w:rsid w:val="6559136E"/>
    <w:rsid w:val="65E2482C"/>
    <w:rsid w:val="66320B8A"/>
    <w:rsid w:val="6639199B"/>
    <w:rsid w:val="664708CE"/>
    <w:rsid w:val="664E2F20"/>
    <w:rsid w:val="666564AB"/>
    <w:rsid w:val="6983663C"/>
    <w:rsid w:val="6BF020D2"/>
    <w:rsid w:val="6C3C7C99"/>
    <w:rsid w:val="6C6C087E"/>
    <w:rsid w:val="6DBE67E5"/>
    <w:rsid w:val="6E1C34D3"/>
    <w:rsid w:val="6F2D6D3E"/>
    <w:rsid w:val="6F556613"/>
    <w:rsid w:val="6F986FE6"/>
    <w:rsid w:val="700C4B17"/>
    <w:rsid w:val="70224E8C"/>
    <w:rsid w:val="7088567E"/>
    <w:rsid w:val="70D81D6D"/>
    <w:rsid w:val="71F06253"/>
    <w:rsid w:val="7253063F"/>
    <w:rsid w:val="72996014"/>
    <w:rsid w:val="74E357B8"/>
    <w:rsid w:val="760A50E7"/>
    <w:rsid w:val="764E0D37"/>
    <w:rsid w:val="76C32B1A"/>
    <w:rsid w:val="76F7043B"/>
    <w:rsid w:val="771B2DD9"/>
    <w:rsid w:val="78531067"/>
    <w:rsid w:val="78621CFC"/>
    <w:rsid w:val="788F7F5F"/>
    <w:rsid w:val="78FB0205"/>
    <w:rsid w:val="79732EA7"/>
    <w:rsid w:val="79962A89"/>
    <w:rsid w:val="79F82F67"/>
    <w:rsid w:val="7F933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Balloon Text"/>
    <w:basedOn w:val="1"/>
    <w:link w:val="11"/>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unhideWhenUsed/>
    <w:qFormat/>
    <w:uiPriority w:val="99"/>
    <w:rPr>
      <w:color w:val="0782C1"/>
      <w:u w:val="single"/>
    </w:rPr>
  </w:style>
  <w:style w:type="character" w:styleId="9">
    <w:name w:val="Hyperlink"/>
    <w:basedOn w:val="6"/>
    <w:unhideWhenUsed/>
    <w:qFormat/>
    <w:uiPriority w:val="99"/>
    <w:rPr>
      <w:color w:val="0782C1"/>
      <w:u w:val="single"/>
    </w:rPr>
  </w:style>
  <w:style w:type="character" w:customStyle="1" w:styleId="11">
    <w:name w:val="批注框文本 Char"/>
    <w:basedOn w:val="6"/>
    <w:link w:val="4"/>
    <w:semiHidden/>
    <w:qFormat/>
    <w:uiPriority w:val="99"/>
    <w:rPr>
      <w:sz w:val="18"/>
      <w:szCs w:val="18"/>
    </w:rPr>
  </w:style>
  <w:style w:type="character" w:customStyle="1" w:styleId="12">
    <w:name w:val="15"/>
    <w:basedOn w:val="6"/>
    <w:qFormat/>
    <w:uiPriority w:val="0"/>
    <w:rPr>
      <w:rFonts w:hint="default" w:ascii="Times New Roman" w:hAnsi="Times New Roman" w:cs="Times New Roman"/>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1086</Words>
  <Characters>1157</Characters>
  <Lines>8</Lines>
  <Paragraphs>2</Paragraphs>
  <ScaleCrop>false</ScaleCrop>
  <LinksUpToDate>false</LinksUpToDate>
  <CharactersWithSpaces>1164</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2017-08-05T02:44:00Z</dcterms:created>
  <dc:creator>DELL</dc:creator>
  <cp:lastModifiedBy>扬州志力电气科技有限公司</cp:lastModifiedBy>
  <dcterms:modified xsi:type="dcterms:W3CDTF">2017-12-30T02:36:00Z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