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YJC系列油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损电阻率测量仪主要特点</w:t>
      </w:r>
    </w:p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YJC油</w:t>
      </w:r>
      <w:proofErr w:type="gramStart"/>
      <w:r>
        <w:rPr>
          <w:rStyle w:val="a4"/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Style w:val="a4"/>
          <w:rFonts w:cs="Tahoma" w:hint="eastAsia"/>
          <w:color w:val="000000"/>
          <w:sz w:val="21"/>
          <w:szCs w:val="21"/>
        </w:rPr>
        <w:t>损电阻率测量仪</w:t>
      </w:r>
      <w:r>
        <w:rPr>
          <w:rFonts w:cs="Tahoma" w:hint="eastAsia"/>
          <w:color w:val="000000"/>
          <w:sz w:val="21"/>
          <w:szCs w:val="21"/>
        </w:rPr>
        <w:t>是用于检测绝缘油介质损耗角及体积电阻率的高精密仪器。仪器内部集成了</w:t>
      </w:r>
      <w:proofErr w:type="gramStart"/>
      <w:r>
        <w:rPr>
          <w:rFonts w:cs="Tahoma" w:hint="eastAsia"/>
          <w:color w:val="000000"/>
          <w:sz w:val="21"/>
          <w:szCs w:val="21"/>
        </w:rPr>
        <w:t>介损油</w:t>
      </w:r>
      <w:proofErr w:type="gramEnd"/>
      <w:r>
        <w:rPr>
          <w:rFonts w:cs="Tahoma" w:hint="eastAsia"/>
          <w:color w:val="000000"/>
          <w:sz w:val="21"/>
          <w:szCs w:val="21"/>
        </w:rPr>
        <w:t>杯、温控仪、温度传感器、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测试电桥、交流试验电源、标准电容器、高阻计、直流高压源等主要部件。其中加热部分采用了当前最为先进的高频感应加热方式，该加热方式具备油杯与加热体非接触、加热均匀、速度快、控制方便等优点。交流试验电源采用AC-DC-AC转换方式，有效避免市电电压及频率波动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损测试准确性影响，即便是发电机发电，该仪器也能正确运行。内部标准电容器为SF6充气三极式电容，该电容的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损及电容量不受环境温度、湿度等影响，保证仪器长时间使用后仍然精度一致。</w:t>
      </w:r>
    </w:p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YJC油</w:t>
      </w:r>
      <w:proofErr w:type="gramStart"/>
      <w:r>
        <w:rPr>
          <w:rStyle w:val="a4"/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Style w:val="a4"/>
          <w:rFonts w:cs="Tahoma" w:hint="eastAsia"/>
          <w:color w:val="000000"/>
          <w:sz w:val="21"/>
          <w:szCs w:val="21"/>
        </w:rPr>
        <w:t>损电阻率测量仪</w:t>
      </w:r>
      <w:r>
        <w:rPr>
          <w:rFonts w:cs="Tahoma" w:hint="eastAsia"/>
          <w:color w:val="000000"/>
          <w:sz w:val="21"/>
          <w:szCs w:val="21"/>
        </w:rPr>
        <w:t>适于变压器油、电容器油、电缆油等绝缘液体的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</w:t>
      </w:r>
      <w:proofErr w:type="gramStart"/>
      <w:r>
        <w:rPr>
          <w:rFonts w:cs="Tahoma" w:hint="eastAsia"/>
          <w:color w:val="000000"/>
          <w:sz w:val="21"/>
          <w:szCs w:val="21"/>
        </w:rPr>
        <w:t>损耗值</w:t>
      </w:r>
      <w:proofErr w:type="gramEnd"/>
      <w:r>
        <w:rPr>
          <w:rFonts w:cs="Tahoma" w:hint="eastAsia"/>
          <w:color w:val="000000"/>
          <w:sz w:val="21"/>
          <w:szCs w:val="21"/>
        </w:rPr>
        <w:t>测量。</w:t>
      </w:r>
    </w:p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损电阻率测量仪主要特点</w:t>
      </w:r>
      <w:r>
        <w:rPr>
          <w:rFonts w:cs="Tahoma" w:hint="eastAsia"/>
          <w:color w:val="FF6600"/>
          <w:sz w:val="21"/>
          <w:szCs w:val="21"/>
        </w:rPr>
        <w:br/>
      </w:r>
      <w:r>
        <w:rPr>
          <w:rFonts w:cs="Tahoma" w:hint="eastAsia"/>
          <w:color w:val="000000"/>
          <w:sz w:val="21"/>
          <w:szCs w:val="21"/>
        </w:rPr>
        <w:t>    1、油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损电阻率测量仪采用电磁感应加热技术，加热均匀，升温速度快，时间短</w:t>
      </w:r>
      <w:r>
        <w:rPr>
          <w:rFonts w:cs="Tahoma" w:hint="eastAsia"/>
          <w:color w:val="000000"/>
          <w:sz w:val="21"/>
          <w:szCs w:val="21"/>
        </w:rPr>
        <w:br/>
        <w:t>    2、油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损电阻率测量仪输出电压200～2000V连续可调，适合</w:t>
      </w:r>
      <w:proofErr w:type="gramStart"/>
      <w:r>
        <w:rPr>
          <w:rFonts w:cs="Tahoma" w:hint="eastAsia"/>
          <w:color w:val="000000"/>
          <w:sz w:val="21"/>
          <w:szCs w:val="21"/>
        </w:rPr>
        <w:t>不同试品的</w:t>
      </w:r>
      <w:proofErr w:type="gramEnd"/>
      <w:r>
        <w:rPr>
          <w:rFonts w:cs="Tahoma" w:hint="eastAsia"/>
          <w:color w:val="000000"/>
          <w:sz w:val="21"/>
          <w:szCs w:val="21"/>
        </w:rPr>
        <w:t>各电压等级需要</w:t>
      </w:r>
      <w:r>
        <w:rPr>
          <w:rFonts w:cs="Tahoma" w:hint="eastAsia"/>
          <w:color w:val="000000"/>
          <w:sz w:val="21"/>
          <w:szCs w:val="21"/>
        </w:rPr>
        <w:br/>
        <w:t>    3、控温准确，不受环境温度高低的影响</w:t>
      </w:r>
      <w:r>
        <w:rPr>
          <w:rFonts w:cs="Tahoma" w:hint="eastAsia"/>
          <w:color w:val="000000"/>
          <w:sz w:val="21"/>
          <w:szCs w:val="21"/>
        </w:rPr>
        <w:br/>
        <w:t>    4、测量精度高，数据稳定、重复性好</w:t>
      </w:r>
      <w:r>
        <w:rPr>
          <w:rFonts w:cs="Tahoma" w:hint="eastAsia"/>
          <w:color w:val="000000"/>
          <w:sz w:val="21"/>
          <w:szCs w:val="21"/>
        </w:rPr>
        <w:br/>
        <w:t>    5、有接地不良保护电路，并有汉字显示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油</w:t>
      </w:r>
      <w:proofErr w:type="gramStart"/>
      <w:r>
        <w:rPr>
          <w:rStyle w:val="a4"/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Style w:val="a4"/>
          <w:rFonts w:cs="Tahoma" w:hint="eastAsia"/>
          <w:color w:val="000000"/>
          <w:sz w:val="21"/>
          <w:szCs w:val="21"/>
        </w:rPr>
        <w:t>损电阻率测量</w:t>
      </w:r>
      <w:proofErr w:type="gramStart"/>
      <w:r>
        <w:rPr>
          <w:rStyle w:val="a4"/>
          <w:rFonts w:cs="Tahoma" w:hint="eastAsia"/>
          <w:color w:val="000000"/>
          <w:sz w:val="21"/>
          <w:szCs w:val="21"/>
        </w:rPr>
        <w:t>仪</w:t>
      </w:r>
      <w:r>
        <w:rPr>
          <w:rFonts w:cs="Tahoma" w:hint="eastAsia"/>
          <w:color w:val="000000"/>
          <w:sz w:val="21"/>
          <w:szCs w:val="21"/>
        </w:rPr>
        <w:t>技术</w:t>
      </w:r>
      <w:proofErr w:type="gramEnd"/>
      <w:r>
        <w:rPr>
          <w:rFonts w:cs="Tahoma" w:hint="eastAsia"/>
          <w:color w:val="000000"/>
          <w:sz w:val="21"/>
          <w:szCs w:val="21"/>
        </w:rPr>
        <w:t>指标</w:t>
      </w:r>
      <w:r>
        <w:rPr>
          <w:rFonts w:cs="Tahoma" w:hint="eastAsia"/>
          <w:color w:val="FF6600"/>
          <w:sz w:val="21"/>
          <w:szCs w:val="21"/>
        </w:rPr>
        <w:br/>
      </w:r>
      <w:r>
        <w:rPr>
          <w:rFonts w:cs="Tahoma" w:hint="eastAsia"/>
          <w:color w:val="000000"/>
          <w:sz w:val="21"/>
          <w:szCs w:val="21"/>
        </w:rPr>
        <w:t xml:space="preserve">    1、测量范围：电容 1pF～200pF   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 0～9.999%</w:t>
      </w:r>
      <w:r>
        <w:rPr>
          <w:rFonts w:cs="Tahoma" w:hint="eastAsia"/>
          <w:color w:val="000000"/>
          <w:sz w:val="21"/>
          <w:szCs w:val="21"/>
        </w:rPr>
        <w:br/>
        <w:t xml:space="preserve">    2、测量精度：电容：±（0.5%.C+1pF）   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损：±（1%.C+0.00020）</w:t>
      </w:r>
      <w:r>
        <w:rPr>
          <w:rFonts w:cs="Tahoma" w:hint="eastAsia"/>
          <w:color w:val="000000"/>
          <w:sz w:val="21"/>
          <w:szCs w:val="21"/>
        </w:rPr>
        <w:br/>
        <w:t>    3、分辨率：电容 0.1pF    </w:t>
      </w:r>
      <w:proofErr w:type="gramStart"/>
      <w:r>
        <w:rPr>
          <w:rFonts w:cs="Tahoma" w:hint="eastAsia"/>
          <w:color w:val="000000"/>
          <w:sz w:val="21"/>
          <w:szCs w:val="21"/>
        </w:rPr>
        <w:t>介</w:t>
      </w:r>
      <w:proofErr w:type="gramEnd"/>
      <w:r>
        <w:rPr>
          <w:rFonts w:cs="Tahoma" w:hint="eastAsia"/>
          <w:color w:val="000000"/>
          <w:sz w:val="21"/>
          <w:szCs w:val="21"/>
        </w:rPr>
        <w:t>损 1×10</w:t>
      </w:r>
      <w:r>
        <w:rPr>
          <w:rFonts w:cs="Tahoma" w:hint="eastAsia"/>
          <w:color w:val="000000"/>
          <w:sz w:val="21"/>
          <w:szCs w:val="21"/>
          <w:vertAlign w:val="superscript"/>
        </w:rPr>
        <w:t>-5</w:t>
      </w:r>
      <w:r>
        <w:rPr>
          <w:rFonts w:cs="Tahoma" w:hint="eastAsia"/>
          <w:color w:val="000000"/>
          <w:sz w:val="21"/>
          <w:szCs w:val="21"/>
        </w:rPr>
        <w:br/>
        <w:t>    4、控温范围：室温～100℃          控温：±5℃</w:t>
      </w:r>
      <w:r>
        <w:rPr>
          <w:rFonts w:cs="Tahoma" w:hint="eastAsia"/>
          <w:color w:val="000000"/>
          <w:sz w:val="21"/>
          <w:szCs w:val="21"/>
        </w:rPr>
        <w:br/>
        <w:t>    5、输出电压：200～2000V 连续可调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B40881" w:rsidRDefault="00B40881" w:rsidP="00B4088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B40881" w:rsidRDefault="00B40881" w:rsidP="00B40881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B40881" w:rsidRDefault="00B40881" w:rsidP="00B40881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超高压闪点接地电阻测试仪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接地电阻测试仪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B40881" w:rsidRDefault="00B40881" w:rsidP="00B40881">
      <w:r>
        <w:rPr>
          <w:rFonts w:ascii="MS Gothic" w:eastAsia="MS Gothic" w:hAnsi="MS Gothic" w:cs="MS Gothic" w:hint="eastAsia"/>
          <w:color w:val="000000"/>
          <w:szCs w:val="21"/>
        </w:rPr>
        <w:t>​</w:t>
      </w:r>
    </w:p>
    <w:p w:rsidR="000E2F08" w:rsidRPr="00B40881" w:rsidRDefault="000E2F08" w:rsidP="00B40881">
      <w:bookmarkStart w:id="0" w:name="_GoBack"/>
      <w:bookmarkEnd w:id="0"/>
    </w:p>
    <w:sectPr w:rsidR="000E2F08" w:rsidRPr="00B40881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05" w:rsidRDefault="00951305" w:rsidP="00D854CF">
      <w:r>
        <w:separator/>
      </w:r>
    </w:p>
  </w:endnote>
  <w:endnote w:type="continuationSeparator" w:id="0">
    <w:p w:rsidR="00951305" w:rsidRDefault="00951305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05" w:rsidRDefault="00951305" w:rsidP="00D854CF">
      <w:r>
        <w:separator/>
      </w:r>
    </w:p>
  </w:footnote>
  <w:footnote w:type="continuationSeparator" w:id="0">
    <w:p w:rsidR="00951305" w:rsidRDefault="00951305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6"/>
  </w:num>
  <w:num w:numId="5">
    <w:abstractNumId w:val="23"/>
  </w:num>
  <w:num w:numId="6">
    <w:abstractNumId w:val="2"/>
  </w:num>
  <w:num w:numId="7">
    <w:abstractNumId w:val="5"/>
  </w:num>
  <w:num w:numId="8">
    <w:abstractNumId w:val="17"/>
  </w:num>
  <w:num w:numId="9">
    <w:abstractNumId w:val="11"/>
  </w:num>
  <w:num w:numId="10">
    <w:abstractNumId w:val="0"/>
  </w:num>
  <w:num w:numId="11">
    <w:abstractNumId w:val="19"/>
  </w:num>
  <w:num w:numId="12">
    <w:abstractNumId w:val="14"/>
  </w:num>
  <w:num w:numId="13">
    <w:abstractNumId w:val="3"/>
  </w:num>
  <w:num w:numId="14">
    <w:abstractNumId w:val="4"/>
  </w:num>
  <w:num w:numId="15">
    <w:abstractNumId w:val="21"/>
  </w:num>
  <w:num w:numId="16">
    <w:abstractNumId w:val="6"/>
  </w:num>
  <w:num w:numId="17">
    <w:abstractNumId w:val="7"/>
  </w:num>
  <w:num w:numId="18">
    <w:abstractNumId w:val="9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548"/>
    <w:rsid w:val="00002C63"/>
    <w:rsid w:val="00003B4B"/>
    <w:rsid w:val="00004DF3"/>
    <w:rsid w:val="000076D9"/>
    <w:rsid w:val="00007EA2"/>
    <w:rsid w:val="00010680"/>
    <w:rsid w:val="00011877"/>
    <w:rsid w:val="000118A5"/>
    <w:rsid w:val="00012622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1A7C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308"/>
    <w:rsid w:val="00126B11"/>
    <w:rsid w:val="001271FF"/>
    <w:rsid w:val="00127EC1"/>
    <w:rsid w:val="00130363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5934"/>
    <w:rsid w:val="00186FF1"/>
    <w:rsid w:val="001874A5"/>
    <w:rsid w:val="00187772"/>
    <w:rsid w:val="001879A8"/>
    <w:rsid w:val="001916F2"/>
    <w:rsid w:val="00192BEE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54"/>
    <w:rsid w:val="00197A51"/>
    <w:rsid w:val="001A18D4"/>
    <w:rsid w:val="001A1956"/>
    <w:rsid w:val="001A361F"/>
    <w:rsid w:val="001A7626"/>
    <w:rsid w:val="001A79CA"/>
    <w:rsid w:val="001A7EC2"/>
    <w:rsid w:val="001B0C64"/>
    <w:rsid w:val="001B2F15"/>
    <w:rsid w:val="001B465A"/>
    <w:rsid w:val="001B52AD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1E1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60AB"/>
    <w:rsid w:val="002162D2"/>
    <w:rsid w:val="002163D4"/>
    <w:rsid w:val="00217A41"/>
    <w:rsid w:val="002204BC"/>
    <w:rsid w:val="00221041"/>
    <w:rsid w:val="00221229"/>
    <w:rsid w:val="00221E33"/>
    <w:rsid w:val="00222406"/>
    <w:rsid w:val="002232AE"/>
    <w:rsid w:val="00225194"/>
    <w:rsid w:val="0022560B"/>
    <w:rsid w:val="00225D86"/>
    <w:rsid w:val="00225F96"/>
    <w:rsid w:val="002264A3"/>
    <w:rsid w:val="00226B61"/>
    <w:rsid w:val="00226FE9"/>
    <w:rsid w:val="00227CBF"/>
    <w:rsid w:val="002308BD"/>
    <w:rsid w:val="00230AF1"/>
    <w:rsid w:val="00230BD1"/>
    <w:rsid w:val="00230DDB"/>
    <w:rsid w:val="0023161B"/>
    <w:rsid w:val="00237E4F"/>
    <w:rsid w:val="002407CB"/>
    <w:rsid w:val="0024085D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0275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14D0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C6E"/>
    <w:rsid w:val="00362D0F"/>
    <w:rsid w:val="00362E96"/>
    <w:rsid w:val="00363170"/>
    <w:rsid w:val="003632EC"/>
    <w:rsid w:val="00366D09"/>
    <w:rsid w:val="00366E30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37E4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4B3"/>
    <w:rsid w:val="003B0B1E"/>
    <w:rsid w:val="003B0BEE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33E4"/>
    <w:rsid w:val="003C3415"/>
    <w:rsid w:val="003C5FCC"/>
    <w:rsid w:val="003C6EDD"/>
    <w:rsid w:val="003D007C"/>
    <w:rsid w:val="003D3F57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2E1"/>
    <w:rsid w:val="00407753"/>
    <w:rsid w:val="00410192"/>
    <w:rsid w:val="00410722"/>
    <w:rsid w:val="004109D4"/>
    <w:rsid w:val="00410AC8"/>
    <w:rsid w:val="00410E31"/>
    <w:rsid w:val="00413FBB"/>
    <w:rsid w:val="004154CF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1FA0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800AF"/>
    <w:rsid w:val="00481C61"/>
    <w:rsid w:val="00483DAD"/>
    <w:rsid w:val="00484199"/>
    <w:rsid w:val="00484284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20AB"/>
    <w:rsid w:val="004B307B"/>
    <w:rsid w:val="004B31A3"/>
    <w:rsid w:val="004B38AC"/>
    <w:rsid w:val="004B44A4"/>
    <w:rsid w:val="004B5A19"/>
    <w:rsid w:val="004B6109"/>
    <w:rsid w:val="004B61FD"/>
    <w:rsid w:val="004C115B"/>
    <w:rsid w:val="004C1D2C"/>
    <w:rsid w:val="004C22C7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42C7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25D8"/>
    <w:rsid w:val="00523387"/>
    <w:rsid w:val="00523908"/>
    <w:rsid w:val="00524636"/>
    <w:rsid w:val="005263F3"/>
    <w:rsid w:val="00526B66"/>
    <w:rsid w:val="00527116"/>
    <w:rsid w:val="00527941"/>
    <w:rsid w:val="00527E6E"/>
    <w:rsid w:val="00530482"/>
    <w:rsid w:val="00533867"/>
    <w:rsid w:val="005342EF"/>
    <w:rsid w:val="00534BC9"/>
    <w:rsid w:val="005357CD"/>
    <w:rsid w:val="0054018C"/>
    <w:rsid w:val="00542B23"/>
    <w:rsid w:val="005441C3"/>
    <w:rsid w:val="00544631"/>
    <w:rsid w:val="00544AD1"/>
    <w:rsid w:val="00544FF4"/>
    <w:rsid w:val="00544FF8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4CD"/>
    <w:rsid w:val="005803AE"/>
    <w:rsid w:val="0058143F"/>
    <w:rsid w:val="005816C9"/>
    <w:rsid w:val="005832BB"/>
    <w:rsid w:val="00583D31"/>
    <w:rsid w:val="00585AEC"/>
    <w:rsid w:val="00587D5B"/>
    <w:rsid w:val="0059009D"/>
    <w:rsid w:val="00590EFB"/>
    <w:rsid w:val="00591EDB"/>
    <w:rsid w:val="0059247C"/>
    <w:rsid w:val="00593F0E"/>
    <w:rsid w:val="0059661E"/>
    <w:rsid w:val="00597E61"/>
    <w:rsid w:val="005A057C"/>
    <w:rsid w:val="005A1D7C"/>
    <w:rsid w:val="005A230F"/>
    <w:rsid w:val="005A243B"/>
    <w:rsid w:val="005A248F"/>
    <w:rsid w:val="005A28DE"/>
    <w:rsid w:val="005A6743"/>
    <w:rsid w:val="005A79E0"/>
    <w:rsid w:val="005A7B18"/>
    <w:rsid w:val="005A7E4F"/>
    <w:rsid w:val="005B0CAD"/>
    <w:rsid w:val="005B2648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63F2"/>
    <w:rsid w:val="005C70B9"/>
    <w:rsid w:val="005C75EF"/>
    <w:rsid w:val="005D0F77"/>
    <w:rsid w:val="005D2488"/>
    <w:rsid w:val="005D2686"/>
    <w:rsid w:val="005D4527"/>
    <w:rsid w:val="005D5663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24C"/>
    <w:rsid w:val="00601A9C"/>
    <w:rsid w:val="00602788"/>
    <w:rsid w:val="006063BB"/>
    <w:rsid w:val="00607995"/>
    <w:rsid w:val="0061098D"/>
    <w:rsid w:val="00610EED"/>
    <w:rsid w:val="00611DCF"/>
    <w:rsid w:val="006125BA"/>
    <w:rsid w:val="0061358E"/>
    <w:rsid w:val="006135B9"/>
    <w:rsid w:val="00614D12"/>
    <w:rsid w:val="006178D5"/>
    <w:rsid w:val="006227FC"/>
    <w:rsid w:val="00622A68"/>
    <w:rsid w:val="00623473"/>
    <w:rsid w:val="00623B9F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A2E"/>
    <w:rsid w:val="00635D0C"/>
    <w:rsid w:val="0063703D"/>
    <w:rsid w:val="006370E8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89F"/>
    <w:rsid w:val="00661C97"/>
    <w:rsid w:val="00662300"/>
    <w:rsid w:val="00662DD0"/>
    <w:rsid w:val="00664B5C"/>
    <w:rsid w:val="0066594F"/>
    <w:rsid w:val="00670637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832D8"/>
    <w:rsid w:val="00683A1C"/>
    <w:rsid w:val="00683B75"/>
    <w:rsid w:val="00686154"/>
    <w:rsid w:val="006875F6"/>
    <w:rsid w:val="006876F6"/>
    <w:rsid w:val="00690A90"/>
    <w:rsid w:val="00690B4D"/>
    <w:rsid w:val="00692080"/>
    <w:rsid w:val="00694B9F"/>
    <w:rsid w:val="00695A3D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5F4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327"/>
    <w:rsid w:val="006C550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5A25"/>
    <w:rsid w:val="00707E7E"/>
    <w:rsid w:val="00707FD5"/>
    <w:rsid w:val="007100E7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4A4"/>
    <w:rsid w:val="007B3A0D"/>
    <w:rsid w:val="007B658A"/>
    <w:rsid w:val="007B68C5"/>
    <w:rsid w:val="007B69E9"/>
    <w:rsid w:val="007B7DC4"/>
    <w:rsid w:val="007C0AE3"/>
    <w:rsid w:val="007C1DB9"/>
    <w:rsid w:val="007C293B"/>
    <w:rsid w:val="007C2FF5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4AA"/>
    <w:rsid w:val="007E1EC2"/>
    <w:rsid w:val="007E53F3"/>
    <w:rsid w:val="007E5DDF"/>
    <w:rsid w:val="007E6763"/>
    <w:rsid w:val="007F0BED"/>
    <w:rsid w:val="007F1F36"/>
    <w:rsid w:val="007F2A41"/>
    <w:rsid w:val="007F3AEE"/>
    <w:rsid w:val="007F3D5B"/>
    <w:rsid w:val="007F4202"/>
    <w:rsid w:val="007F4AE9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13F9C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5F41"/>
    <w:rsid w:val="0083645B"/>
    <w:rsid w:val="00836DC1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3DE6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76A0D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20A9"/>
    <w:rsid w:val="008A223D"/>
    <w:rsid w:val="008A2A41"/>
    <w:rsid w:val="008A2C9E"/>
    <w:rsid w:val="008A3192"/>
    <w:rsid w:val="008A3C86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4762"/>
    <w:rsid w:val="00925301"/>
    <w:rsid w:val="00925602"/>
    <w:rsid w:val="00926504"/>
    <w:rsid w:val="0092755D"/>
    <w:rsid w:val="009275C7"/>
    <w:rsid w:val="0093014F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90F"/>
    <w:rsid w:val="00950CDA"/>
    <w:rsid w:val="00950DB1"/>
    <w:rsid w:val="00950E05"/>
    <w:rsid w:val="009513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0F1"/>
    <w:rsid w:val="009C0FB5"/>
    <w:rsid w:val="009C54D9"/>
    <w:rsid w:val="009C7C94"/>
    <w:rsid w:val="009D0341"/>
    <w:rsid w:val="009D10D0"/>
    <w:rsid w:val="009D291D"/>
    <w:rsid w:val="009D30AC"/>
    <w:rsid w:val="009D402D"/>
    <w:rsid w:val="009D4ACD"/>
    <w:rsid w:val="009D5337"/>
    <w:rsid w:val="009D5AA3"/>
    <w:rsid w:val="009E1954"/>
    <w:rsid w:val="009E20FB"/>
    <w:rsid w:val="009E27B2"/>
    <w:rsid w:val="009E2A10"/>
    <w:rsid w:val="009E2C71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74C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6E79"/>
    <w:rsid w:val="00A3163F"/>
    <w:rsid w:val="00A317A6"/>
    <w:rsid w:val="00A32665"/>
    <w:rsid w:val="00A33E53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47F63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4049"/>
    <w:rsid w:val="00A64DBE"/>
    <w:rsid w:val="00A64F8F"/>
    <w:rsid w:val="00A7068E"/>
    <w:rsid w:val="00A708E9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363"/>
    <w:rsid w:val="00AC7591"/>
    <w:rsid w:val="00AD0C05"/>
    <w:rsid w:val="00AD0E78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658F"/>
    <w:rsid w:val="00B26E87"/>
    <w:rsid w:val="00B27215"/>
    <w:rsid w:val="00B27B84"/>
    <w:rsid w:val="00B307DA"/>
    <w:rsid w:val="00B3248E"/>
    <w:rsid w:val="00B3397A"/>
    <w:rsid w:val="00B35C06"/>
    <w:rsid w:val="00B37E07"/>
    <w:rsid w:val="00B40440"/>
    <w:rsid w:val="00B40881"/>
    <w:rsid w:val="00B419A9"/>
    <w:rsid w:val="00B41F28"/>
    <w:rsid w:val="00B435EC"/>
    <w:rsid w:val="00B44081"/>
    <w:rsid w:val="00B4436E"/>
    <w:rsid w:val="00B45342"/>
    <w:rsid w:val="00B454E7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FC3"/>
    <w:rsid w:val="00B52485"/>
    <w:rsid w:val="00B544BB"/>
    <w:rsid w:val="00B54B66"/>
    <w:rsid w:val="00B5650E"/>
    <w:rsid w:val="00B57FF8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E7F98"/>
    <w:rsid w:val="00BF09F6"/>
    <w:rsid w:val="00BF1079"/>
    <w:rsid w:val="00BF3367"/>
    <w:rsid w:val="00BF4CC2"/>
    <w:rsid w:val="00BF5208"/>
    <w:rsid w:val="00BF6615"/>
    <w:rsid w:val="00BF6E26"/>
    <w:rsid w:val="00BF7AB1"/>
    <w:rsid w:val="00C0169E"/>
    <w:rsid w:val="00C023E7"/>
    <w:rsid w:val="00C03C4C"/>
    <w:rsid w:val="00C04747"/>
    <w:rsid w:val="00C04B58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37938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0973"/>
    <w:rsid w:val="00C62521"/>
    <w:rsid w:val="00C656B5"/>
    <w:rsid w:val="00C666EE"/>
    <w:rsid w:val="00C66A9B"/>
    <w:rsid w:val="00C67E06"/>
    <w:rsid w:val="00C717D3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5B69"/>
    <w:rsid w:val="00CD60E4"/>
    <w:rsid w:val="00CD74BB"/>
    <w:rsid w:val="00CD751E"/>
    <w:rsid w:val="00CD763B"/>
    <w:rsid w:val="00CE032D"/>
    <w:rsid w:val="00CE11CA"/>
    <w:rsid w:val="00CE31AE"/>
    <w:rsid w:val="00CE31B5"/>
    <w:rsid w:val="00CE367C"/>
    <w:rsid w:val="00CE54DD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4A4"/>
    <w:rsid w:val="00D355F2"/>
    <w:rsid w:val="00D376BF"/>
    <w:rsid w:val="00D418EC"/>
    <w:rsid w:val="00D42611"/>
    <w:rsid w:val="00D428A7"/>
    <w:rsid w:val="00D42B64"/>
    <w:rsid w:val="00D42D02"/>
    <w:rsid w:val="00D44407"/>
    <w:rsid w:val="00D44CFE"/>
    <w:rsid w:val="00D456DB"/>
    <w:rsid w:val="00D47F40"/>
    <w:rsid w:val="00D524D6"/>
    <w:rsid w:val="00D52CC9"/>
    <w:rsid w:val="00D5362B"/>
    <w:rsid w:val="00D56770"/>
    <w:rsid w:val="00D57991"/>
    <w:rsid w:val="00D60460"/>
    <w:rsid w:val="00D6090A"/>
    <w:rsid w:val="00D60E5E"/>
    <w:rsid w:val="00D611B9"/>
    <w:rsid w:val="00D63DEC"/>
    <w:rsid w:val="00D64860"/>
    <w:rsid w:val="00D65823"/>
    <w:rsid w:val="00D65A22"/>
    <w:rsid w:val="00D673E3"/>
    <w:rsid w:val="00D71517"/>
    <w:rsid w:val="00D72DB5"/>
    <w:rsid w:val="00D7305C"/>
    <w:rsid w:val="00D7549C"/>
    <w:rsid w:val="00D75A79"/>
    <w:rsid w:val="00D8107E"/>
    <w:rsid w:val="00D81D79"/>
    <w:rsid w:val="00D82D90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A49"/>
    <w:rsid w:val="00DC4EA6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2099"/>
    <w:rsid w:val="00DF3632"/>
    <w:rsid w:val="00DF36BE"/>
    <w:rsid w:val="00DF79B9"/>
    <w:rsid w:val="00E000EB"/>
    <w:rsid w:val="00E00707"/>
    <w:rsid w:val="00E00AA1"/>
    <w:rsid w:val="00E00F49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AC5"/>
    <w:rsid w:val="00E34F11"/>
    <w:rsid w:val="00E35339"/>
    <w:rsid w:val="00E3535C"/>
    <w:rsid w:val="00E360E1"/>
    <w:rsid w:val="00E361B4"/>
    <w:rsid w:val="00E364CC"/>
    <w:rsid w:val="00E37340"/>
    <w:rsid w:val="00E407C0"/>
    <w:rsid w:val="00E421A5"/>
    <w:rsid w:val="00E43AA2"/>
    <w:rsid w:val="00E43DE8"/>
    <w:rsid w:val="00E442A1"/>
    <w:rsid w:val="00E45B5F"/>
    <w:rsid w:val="00E479E1"/>
    <w:rsid w:val="00E5021A"/>
    <w:rsid w:val="00E5148E"/>
    <w:rsid w:val="00E51E0A"/>
    <w:rsid w:val="00E5256D"/>
    <w:rsid w:val="00E52D3F"/>
    <w:rsid w:val="00E5492B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F0043B"/>
    <w:rsid w:val="00F0049B"/>
    <w:rsid w:val="00F0064A"/>
    <w:rsid w:val="00F00CB2"/>
    <w:rsid w:val="00F033DB"/>
    <w:rsid w:val="00F03FBF"/>
    <w:rsid w:val="00F048D8"/>
    <w:rsid w:val="00F04E20"/>
    <w:rsid w:val="00F05A40"/>
    <w:rsid w:val="00F05F76"/>
    <w:rsid w:val="00F104B2"/>
    <w:rsid w:val="00F10921"/>
    <w:rsid w:val="00F12106"/>
    <w:rsid w:val="00F13268"/>
    <w:rsid w:val="00F136FD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3C09"/>
    <w:rsid w:val="00F34250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4A08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E0AB8"/>
    <w:rsid w:val="00FE0B71"/>
    <w:rsid w:val="00FE102A"/>
    <w:rsid w:val="00FE16FA"/>
    <w:rsid w:val="00FE3A41"/>
    <w:rsid w:val="00FE77B3"/>
    <w:rsid w:val="00FF06B9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7284</cp:revision>
  <dcterms:created xsi:type="dcterms:W3CDTF">2017-08-17T06:50:00Z</dcterms:created>
  <dcterms:modified xsi:type="dcterms:W3CDTF">2018-05-05T03:03:00Z</dcterms:modified>
</cp:coreProperties>
</file>