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0" w:name="OLE_LINK1"/>
      <w:r>
        <w:rPr>
          <w:rFonts w:hint="eastAsia"/>
          <w:lang w:val="en-US" w:eastAsia="zh-CN"/>
        </w:rPr>
        <w:t>说说</w:t>
      </w:r>
      <w:r>
        <w:rPr>
          <w:rFonts w:hint="eastAsia"/>
          <w:lang w:eastAsia="zh-CN"/>
        </w:rPr>
        <w:t>耐压</w:t>
      </w:r>
      <w:r>
        <w:rPr>
          <w:rFonts w:hint="eastAsia"/>
        </w:rPr>
        <w:t>测试仪应用方法不同的</w:t>
      </w:r>
      <w:r>
        <w:rPr>
          <w:rFonts w:hint="eastAsia"/>
          <w:lang w:val="en-US" w:eastAsia="zh-CN"/>
        </w:rPr>
        <w:t>应用</w:t>
      </w:r>
    </w:p>
    <w:p>
      <w:pPr>
        <w:rPr>
          <w:rFonts w:hint="eastAsia"/>
          <w:lang w:val="en-US" w:eastAsia="zh-CN"/>
        </w:rPr>
      </w:pPr>
      <w:bookmarkStart w:id="1" w:name="_GoBack"/>
      <w:bookmarkEnd w:id="1"/>
    </w:p>
    <w:p>
      <w:pPr>
        <w:rPr>
          <w:rFonts w:hint="eastAsia"/>
        </w:rPr>
      </w:pPr>
      <w:r>
        <w:rPr>
          <w:rFonts w:hint="eastAsia"/>
          <w:lang w:eastAsia="zh-CN"/>
        </w:rPr>
        <w:t>耐压</w:t>
      </w:r>
      <w:r>
        <w:rPr>
          <w:rFonts w:hint="eastAsia"/>
        </w:rPr>
        <w:t>测试仪是通过外加电压来确认电路无电流通过的设备。所以当连接电缆的断线、接触不良等原因造成无电流现象时，也会被误认为PASS，也就是意味着被测物上的电压有可能与额定电压无关。从表面上看，进行了耐压测试，而实际上测量电压太低，即使是次品，耐压测试仪也有可能将其错误判断为非次品，而显示PASS。结果造成次品作为合格品而流向市场。然而，因为耐压测试是安全标准测试，如果没有做到准确无误，在市场上是引起各种致命故障及纠纷的原因。</w:t>
      </w:r>
    </w:p>
    <w:p>
      <w:pPr>
        <w:rPr>
          <w:rFonts w:hint="eastAsia"/>
        </w:rPr>
      </w:pPr>
      <w:r>
        <w:rPr>
          <w:rFonts w:hint="eastAsia"/>
        </w:rPr>
        <w:t>在开始工作前检测设备可减少因测试设备的原因造成耐压测试的误判断。但是在检测设备的不断自动化情况下，必须注意即使每天在初工作前进行了点检，而且无任何问题开始了工作，但因一次自动机械设备的不良状况引起的接触不良，直至下次点检，都有可能没被注意。怎样才能避免以上情况的发生呢？在此，介绍几种实际的操作方法，以及各种方法的优缺点。</w:t>
      </w:r>
    </w:p>
    <w:p>
      <w:pPr>
        <w:rPr>
          <w:rFonts w:hint="eastAsia"/>
        </w:rPr>
      </w:pPr>
      <w:r>
        <w:rPr>
          <w:rFonts w:hint="eastAsia"/>
        </w:rPr>
        <w:t>1、使用继电器的方法</w:t>
      </w:r>
    </w:p>
    <w:p>
      <w:pPr>
        <w:rPr>
          <w:rFonts w:hint="eastAsia"/>
        </w:rPr>
      </w:pPr>
      <w:r>
        <w:rPr>
          <w:rFonts w:hint="eastAsia"/>
        </w:rPr>
        <w:t>首先关闭继电器进行耐压测试。因为关闭了继电器，短路电流通过，耐压测试为FAIL。显示FAIL，即表示没有断线和接触不良，有电流经过。然后打开继电器（OFF），再次测试。因初的测试是FAIL，确认了测试设备无异常，所以可断定实现了耐压的测试。</w:t>
      </w:r>
    </w:p>
    <w:p>
      <w:pPr>
        <w:rPr>
          <w:rFonts w:hint="eastAsia"/>
        </w:rPr>
      </w:pPr>
      <w:r>
        <w:rPr>
          <w:rFonts w:hint="eastAsia"/>
        </w:rPr>
        <w:t>该方法很有效，但是，相对一个被测物需进行两次耐压测试，增加了接触时间。</w:t>
      </w:r>
    </w:p>
    <w:p>
      <w:pPr>
        <w:rPr>
          <w:rFonts w:hint="eastAsia"/>
        </w:rPr>
      </w:pPr>
      <w:r>
        <w:rPr>
          <w:rFonts w:hint="eastAsia"/>
        </w:rPr>
        <w:t>2、将经过合格品的电流设置为耐压测试的电流下限值的方法</w:t>
      </w:r>
    </w:p>
    <w:p>
      <w:pPr>
        <w:rPr>
          <w:rFonts w:hint="eastAsia"/>
        </w:rPr>
      </w:pPr>
      <w:r>
        <w:rPr>
          <w:rFonts w:hint="eastAsia"/>
        </w:rPr>
        <w:t>将经过合格品的电流设置为耐压测试的电流下限值，耐压测试仪检测出的电流低于该值时，即可确认有断线、接触不良等现象。</w:t>
      </w:r>
    </w:p>
    <w:p>
      <w:pPr>
        <w:rPr>
          <w:rFonts w:hint="eastAsia"/>
        </w:rPr>
      </w:pPr>
      <w:r>
        <w:rPr>
          <w:rFonts w:hint="eastAsia"/>
        </w:rPr>
        <w:t>耐压测试仪基本上都能设置下限电流值，所以有一定量的电流经过合格品时，此方法非常有效。但是，经过合格品的电流很小，或者说基本上不通过时，从电缆等的泄漏电流和测试电流就无法区别了，所以也就有可能检测不出断线、接触不良等异常。</w:t>
      </w:r>
    </w:p>
    <w:p>
      <w:pPr>
        <w:rPr>
          <w:rFonts w:hint="eastAsia"/>
        </w:rPr>
      </w:pPr>
      <w:r>
        <w:rPr>
          <w:rFonts w:hint="eastAsia"/>
        </w:rPr>
        <w:t>3、确认流经每一端口的短路电流，然后进行耐压测试的方法</w:t>
      </w:r>
    </w:p>
    <w:p>
      <w:pPr>
        <w:rPr>
          <w:rFonts w:hint="eastAsia"/>
        </w:rPr>
      </w:pPr>
      <w:r>
        <w:rPr>
          <w:rFonts w:hint="eastAsia"/>
        </w:rPr>
        <w:t>操作SW1和SW3，或者SW2和SW3，做成包括试验端口在内的环路。在确认了有短路电流经过的情况下，进行耐压测试。如果没有短路电流流过，那么该端口的接线有异常。</w:t>
      </w:r>
    </w:p>
    <w:p>
      <w:pPr>
        <w:rPr>
          <w:rFonts w:hint="eastAsia"/>
        </w:rPr>
      </w:pPr>
      <w:r>
        <w:rPr>
          <w:rFonts w:hint="eastAsia"/>
        </w:rPr>
        <w:t>在耐压测试前，因为进行了接线的检测，即使只花了很少的时间，还是增加了接触时间，这是该方法的欠缺。</w:t>
      </w:r>
    </w:p>
    <w:p>
      <w:pPr>
        <w:rPr>
          <w:rFonts w:hint="eastAsia"/>
        </w:rPr>
      </w:pPr>
      <w:r>
        <w:rPr>
          <w:rFonts w:hint="eastAsia"/>
        </w:rPr>
        <w:t>4、监测电压外加部分的电压</w:t>
      </w:r>
    </w:p>
    <w:p>
      <w:pPr>
        <w:rPr>
          <w:rFonts w:hint="eastAsia"/>
        </w:rPr>
      </w:pPr>
      <w:r>
        <w:rPr>
          <w:rFonts w:hint="eastAsia"/>
        </w:rPr>
        <w:t>耐压测试仪所显示的电压，是发生端的电压，并不是被测物电压外加部分的电压。所以如果接线正常，发生端电压和电压外加部分电压应该是相同的。如果断线或接触不良，电压外加部的电压会小于发生端的电压，这时即可判断为接线有异常。因为能够检测出耐压测试中接线的异常，且对于生产线的接触时间又没什么影响，这一点是比较便利的。但是，和其他方法不同，并列于测量物的电压计有微小电流通过，所以在耐压测试的前后，进行绝缘电阻测量时，不能使用该方法。</w:t>
      </w:r>
    </w:p>
    <w:p>
      <w:pPr>
        <w:rPr>
          <w:rFonts w:hint="eastAsia"/>
        </w:rPr>
      </w:pPr>
      <w:r>
        <w:rPr>
          <w:rFonts w:hint="eastAsia"/>
        </w:rPr>
        <w:t>四以上介绍了四种方法，主要的是安全、准确地进行试验。耐压测试的目的是保证安全、防止触电事故的发生，所以必须具备确保测试准确性的思想准备。而且，耐压测试仪在现场构筑测试系统时，要特别注意不要引起触电事故。</w:t>
      </w:r>
    </w:p>
    <w:p>
      <w:pPr>
        <w:rPr>
          <w:rFonts w:hint="eastAsia"/>
        </w:rPr>
      </w:pP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4"/>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4"/>
          <w:rFonts w:hint="default" w:ascii="sans serif" w:hAnsi="sans serif" w:eastAsia="sans serif" w:cs="sans serif"/>
          <w:i w:val="0"/>
          <w:caps w:val="0"/>
          <w:spacing w:val="0"/>
          <w:sz w:val="18"/>
          <w:szCs w:val="18"/>
          <w:u w:val="single"/>
        </w:rPr>
        <w:t>回路电阻检测仪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4"/>
          <w:rFonts w:hint="default" w:ascii="sans serif" w:hAnsi="sans serif" w:eastAsia="sans serif" w:cs="sans serif"/>
          <w:i w:val="0"/>
          <w:caps w:val="0"/>
          <w:spacing w:val="0"/>
          <w:sz w:val="18"/>
          <w:szCs w:val="18"/>
          <w:u w:val="single"/>
        </w:rPr>
        <w:t>超高压耐压检测仪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4"/>
          <w:rFonts w:hint="default" w:ascii="sans serif" w:hAnsi="sans serif" w:eastAsia="sans serif" w:cs="sans serif"/>
          <w:i w:val="0"/>
          <w:caps w:val="0"/>
          <w:spacing w:val="0"/>
          <w:sz w:val="18"/>
          <w:szCs w:val="18"/>
          <w:u w:val="single"/>
        </w:rPr>
        <w:t>互感器检测仪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4"/>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ple-system">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sans 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auto"/>
    <w:pitch w:val="default"/>
    <w:sig w:usb0="A00006FF" w:usb1="4000205B" w:usb2="00000010" w:usb3="00000000" w:csb0="2000019F"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方正粗圆简体">
    <w:altName w:val="宋体"/>
    <w:panose1 w:val="02010601030101010101"/>
    <w:charset w:val="86"/>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方正舒体简体">
    <w:altName w:val="宋体"/>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D68EE"/>
    <w:rsid w:val="3CCD68E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2025-11-14T02:44:00Z</dcterms:created>
  <dc:creator>DELL</dc:creator>
  <cp:lastModifiedBy>DELL</cp:lastModifiedBy>
  <dcterms:modified xsi:type="dcterms:W3CDTF">2025-11-14T05:05:04Z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